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B1" w:rsidRPr="00F05204" w:rsidRDefault="00816FB1" w:rsidP="00F0520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816FB1" w:rsidRPr="00F05204">
        <w:trPr>
          <w:trHeight w:hRule="exact" w:val="1055"/>
        </w:trPr>
        <w:tc>
          <w:tcPr>
            <w:tcW w:w="9639" w:type="dxa"/>
          </w:tcPr>
          <w:p w:rsidR="00816FB1" w:rsidRDefault="00816FB1">
            <w:pPr>
              <w:spacing w:line="240" w:lineRule="atLeast"/>
              <w:jc w:val="center"/>
              <w:rPr>
                <w:color w:val="000000"/>
              </w:rPr>
            </w:pPr>
            <w:r w:rsidRPr="00523ADC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7.25pt">
                  <v:imagedata r:id="rId5" o:title=""/>
                </v:shape>
              </w:pict>
            </w:r>
          </w:p>
        </w:tc>
      </w:tr>
      <w:tr w:rsidR="00816FB1" w:rsidRPr="00777F20">
        <w:trPr>
          <w:trHeight w:hRule="exact" w:val="2059"/>
        </w:trPr>
        <w:tc>
          <w:tcPr>
            <w:tcW w:w="9639" w:type="dxa"/>
          </w:tcPr>
          <w:p w:rsidR="00816FB1" w:rsidRPr="00777F20" w:rsidRDefault="00816FB1">
            <w:pPr>
              <w:pStyle w:val="Heading2"/>
            </w:pPr>
            <w:r w:rsidRPr="00777F20">
              <w:t>Pagėgių savivaldybės taryba</w:t>
            </w:r>
          </w:p>
          <w:p w:rsidR="00816FB1" w:rsidRPr="00777F20" w:rsidRDefault="00816FB1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</w:p>
          <w:p w:rsidR="00816FB1" w:rsidRPr="00777F20" w:rsidRDefault="00816FB1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 w:rsidRPr="00777F20">
              <w:rPr>
                <w:b/>
                <w:bCs/>
                <w:caps/>
                <w:color w:val="000000"/>
              </w:rPr>
              <w:t>sprendimas</w:t>
            </w:r>
          </w:p>
          <w:p w:rsidR="00816FB1" w:rsidRPr="00777F20" w:rsidRDefault="00816FB1" w:rsidP="00C23253">
            <w:pPr>
              <w:pStyle w:val="BodyText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sz w:val="26"/>
                <w:szCs w:val="26"/>
              </w:rPr>
              <w:t xml:space="preserve">DĖL LEIDIMO PAGĖGIŲ PRADINĖS  MOKYKLOS DIREKTOREI LORETAI CHASIJEVAI DIRBTI PAPILDOMĄ DARBĄ </w:t>
            </w:r>
          </w:p>
        </w:tc>
      </w:tr>
      <w:tr w:rsidR="00816FB1">
        <w:trPr>
          <w:trHeight w:hRule="exact" w:val="703"/>
        </w:trPr>
        <w:tc>
          <w:tcPr>
            <w:tcW w:w="9639" w:type="dxa"/>
          </w:tcPr>
          <w:p w:rsidR="00816FB1" w:rsidRDefault="00816FB1">
            <w:pPr>
              <w:pStyle w:val="Heading2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2017 m. rugpjūčio 31</w:t>
            </w:r>
            <w:r w:rsidRPr="000C3119">
              <w:rPr>
                <w:b w:val="0"/>
                <w:bCs w:val="0"/>
                <w:caps w:val="0"/>
                <w:color w:val="FF0000"/>
              </w:rPr>
              <w:t xml:space="preserve"> </w:t>
            </w:r>
            <w:r>
              <w:rPr>
                <w:b w:val="0"/>
                <w:bCs w:val="0"/>
                <w:caps w:val="0"/>
              </w:rPr>
              <w:t>d. Nr. T-114</w:t>
            </w:r>
          </w:p>
          <w:p w:rsidR="00816FB1" w:rsidRDefault="00816FB1">
            <w:pPr>
              <w:jc w:val="center"/>
            </w:pPr>
            <w:r>
              <w:t>Pagėgiai</w:t>
            </w:r>
          </w:p>
        </w:tc>
      </w:tr>
      <w:tr w:rsidR="00816FB1">
        <w:trPr>
          <w:trHeight w:hRule="exact" w:val="150"/>
        </w:trPr>
        <w:tc>
          <w:tcPr>
            <w:tcW w:w="9639" w:type="dxa"/>
          </w:tcPr>
          <w:p w:rsidR="00816FB1" w:rsidRDefault="00816FB1" w:rsidP="00B022DF">
            <w:pPr>
              <w:pStyle w:val="Heading2"/>
              <w:jc w:val="left"/>
              <w:rPr>
                <w:b w:val="0"/>
                <w:bCs w:val="0"/>
                <w:caps w:val="0"/>
              </w:rPr>
            </w:pPr>
          </w:p>
        </w:tc>
      </w:tr>
    </w:tbl>
    <w:p w:rsidR="00816FB1" w:rsidRPr="006D2B7C" w:rsidRDefault="00816FB1" w:rsidP="00EB2FDB">
      <w:pPr>
        <w:pStyle w:val="BodyText"/>
        <w:ind w:firstLine="720"/>
        <w:jc w:val="both"/>
        <w:rPr>
          <w:sz w:val="22"/>
          <w:szCs w:val="22"/>
        </w:rPr>
      </w:pPr>
      <w:r w:rsidRPr="006D2B7C">
        <w:rPr>
          <w:sz w:val="22"/>
          <w:szCs w:val="22"/>
        </w:rPr>
        <w:t xml:space="preserve">Vadovaudamasi Lietuvos Respublikos darbo kodekso </w:t>
      </w:r>
      <w:r>
        <w:rPr>
          <w:sz w:val="22"/>
          <w:szCs w:val="22"/>
        </w:rPr>
        <w:t>3</w:t>
      </w:r>
      <w:r w:rsidRPr="006D2B7C">
        <w:rPr>
          <w:sz w:val="22"/>
          <w:szCs w:val="22"/>
        </w:rPr>
        <w:t xml:space="preserve">5 straipsniu, 114 straipsnio </w:t>
      </w:r>
      <w:r>
        <w:rPr>
          <w:sz w:val="22"/>
          <w:szCs w:val="22"/>
        </w:rPr>
        <w:t>2</w:t>
      </w:r>
      <w:r w:rsidRPr="006D2B7C">
        <w:rPr>
          <w:sz w:val="22"/>
          <w:szCs w:val="22"/>
        </w:rPr>
        <w:t xml:space="preserve"> dalimi,  Lietuvos Respublikos vietos savivaldos įstatymo 16 straipsnio 4 dalimi, </w:t>
      </w:r>
      <w:r w:rsidRPr="006D2B7C">
        <w:rPr>
          <w:color w:val="000000"/>
          <w:sz w:val="22"/>
          <w:szCs w:val="22"/>
          <w:lang w:eastAsia="lt-LT"/>
        </w:rPr>
        <w:t xml:space="preserve">Lietuvos Respublikos Valstybės ir savivaldybių įstaigų darbuotojų darbo apmokėjimo </w:t>
      </w:r>
      <w:r w:rsidRPr="006D2B7C">
        <w:rPr>
          <w:sz w:val="22"/>
          <w:szCs w:val="22"/>
          <w:lang w:eastAsia="lt-LT"/>
        </w:rPr>
        <w:t>įstatymo 8 straipsnio 1 dalimi</w:t>
      </w:r>
      <w:r w:rsidRPr="006D2B7C">
        <w:rPr>
          <w:sz w:val="22"/>
          <w:szCs w:val="22"/>
        </w:rPr>
        <w:t xml:space="preserve"> ir atsižvelgdama į Loretos Chasijevos, Pagėgių pradinės mokyklos direktorės</w:t>
      </w:r>
      <w:r>
        <w:rPr>
          <w:sz w:val="22"/>
          <w:szCs w:val="22"/>
        </w:rPr>
        <w:t>,</w:t>
      </w:r>
      <w:r w:rsidRPr="006D2B7C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D2B7C">
        <w:rPr>
          <w:sz w:val="22"/>
          <w:szCs w:val="22"/>
        </w:rPr>
        <w:t xml:space="preserve"> m. rugpjūčio </w:t>
      </w:r>
      <w:r>
        <w:rPr>
          <w:sz w:val="22"/>
          <w:szCs w:val="22"/>
        </w:rPr>
        <w:t>3</w:t>
      </w:r>
      <w:r w:rsidRPr="006D2B7C">
        <w:rPr>
          <w:sz w:val="22"/>
          <w:szCs w:val="22"/>
        </w:rPr>
        <w:t xml:space="preserve"> d. prašymą, Pagėgių savivaldybės taryba n u s p r e n d ž i a: </w:t>
      </w:r>
    </w:p>
    <w:p w:rsidR="00816FB1" w:rsidRPr="006D2B7C" w:rsidRDefault="00816FB1" w:rsidP="00CC6AAC">
      <w:pPr>
        <w:pStyle w:val="BodyText"/>
        <w:numPr>
          <w:ilvl w:val="0"/>
          <w:numId w:val="21"/>
        </w:numPr>
        <w:tabs>
          <w:tab w:val="left" w:pos="993"/>
        </w:tabs>
        <w:ind w:left="0" w:firstLine="720"/>
        <w:jc w:val="both"/>
        <w:rPr>
          <w:sz w:val="22"/>
          <w:szCs w:val="22"/>
        </w:rPr>
      </w:pPr>
      <w:r w:rsidRPr="006D2B7C">
        <w:rPr>
          <w:sz w:val="22"/>
          <w:szCs w:val="22"/>
        </w:rPr>
        <w:t xml:space="preserve">Leisti nuo 2017 m. </w:t>
      </w:r>
      <w:r>
        <w:rPr>
          <w:sz w:val="22"/>
          <w:szCs w:val="22"/>
        </w:rPr>
        <w:t>rugsėjo</w:t>
      </w:r>
      <w:r w:rsidRPr="006D2B7C">
        <w:rPr>
          <w:sz w:val="22"/>
          <w:szCs w:val="22"/>
        </w:rPr>
        <w:t xml:space="preserve"> 1 d. Loretai Chasijevai, Pagėgių pradinės mokyklos direktorei, iki 201</w:t>
      </w:r>
      <w:r>
        <w:rPr>
          <w:sz w:val="22"/>
          <w:szCs w:val="22"/>
        </w:rPr>
        <w:t>8</w:t>
      </w:r>
      <w:r w:rsidRPr="006D2B7C">
        <w:rPr>
          <w:sz w:val="22"/>
          <w:szCs w:val="22"/>
        </w:rPr>
        <w:t xml:space="preserve"> m. rugpjūčio 31 d. papildomai dirbti mokytoja Pagėgių pradinėje mokykloje. </w:t>
      </w:r>
    </w:p>
    <w:p w:rsidR="00816FB1" w:rsidRPr="006D2B7C" w:rsidRDefault="00816FB1" w:rsidP="00CC6AAC">
      <w:pPr>
        <w:pStyle w:val="BodyText"/>
        <w:numPr>
          <w:ilvl w:val="0"/>
          <w:numId w:val="21"/>
        </w:numPr>
        <w:ind w:left="993" w:hanging="273"/>
        <w:jc w:val="both"/>
        <w:rPr>
          <w:sz w:val="22"/>
          <w:szCs w:val="22"/>
        </w:rPr>
      </w:pPr>
      <w:r w:rsidRPr="006D2B7C">
        <w:rPr>
          <w:sz w:val="22"/>
          <w:szCs w:val="22"/>
        </w:rPr>
        <w:t>Loretai Chasijevai tarifikuoti:</w:t>
      </w:r>
    </w:p>
    <w:p w:rsidR="00816FB1" w:rsidRPr="006D2B7C" w:rsidRDefault="00816FB1" w:rsidP="00CC6AAC">
      <w:pPr>
        <w:pStyle w:val="BodyText"/>
        <w:numPr>
          <w:ilvl w:val="1"/>
          <w:numId w:val="13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6D2B7C">
        <w:rPr>
          <w:sz w:val="22"/>
          <w:szCs w:val="22"/>
        </w:rPr>
        <w:t xml:space="preserve"> 5 kontaktines valandas per savaitę;</w:t>
      </w:r>
    </w:p>
    <w:p w:rsidR="00816FB1" w:rsidRPr="006D2B7C" w:rsidRDefault="00816FB1" w:rsidP="00CC6AAC">
      <w:pPr>
        <w:pStyle w:val="BodyText"/>
        <w:numPr>
          <w:ilvl w:val="1"/>
          <w:numId w:val="13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6D2B7C">
        <w:rPr>
          <w:sz w:val="22"/>
          <w:szCs w:val="22"/>
        </w:rPr>
        <w:t xml:space="preserve"> už pasiruošimą pamokoms – 1,11 valandos;</w:t>
      </w:r>
    </w:p>
    <w:p w:rsidR="00816FB1" w:rsidRPr="006D2B7C" w:rsidRDefault="00816FB1" w:rsidP="00CC6AAC">
      <w:pPr>
        <w:pStyle w:val="BodyText"/>
        <w:numPr>
          <w:ilvl w:val="1"/>
          <w:numId w:val="13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6D2B7C">
        <w:rPr>
          <w:sz w:val="22"/>
          <w:szCs w:val="22"/>
        </w:rPr>
        <w:t>už mokinių darbų tikrinimą – 0,28 valandos.</w:t>
      </w:r>
    </w:p>
    <w:p w:rsidR="00816FB1" w:rsidRPr="006D2B7C" w:rsidRDefault="00816FB1" w:rsidP="000D27A0">
      <w:pPr>
        <w:pStyle w:val="BodyText"/>
        <w:numPr>
          <w:ilvl w:val="0"/>
          <w:numId w:val="13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6D2B7C">
        <w:rPr>
          <w:sz w:val="22"/>
          <w:szCs w:val="22"/>
        </w:rPr>
        <w:t>Taikyti Loretai Chasijevai 3,89</w:t>
      </w:r>
      <w:r w:rsidRPr="006D2B7C">
        <w:rPr>
          <w:color w:val="FF0000"/>
          <w:sz w:val="22"/>
          <w:szCs w:val="22"/>
        </w:rPr>
        <w:t xml:space="preserve"> </w:t>
      </w:r>
      <w:r w:rsidRPr="006D2B7C">
        <w:rPr>
          <w:color w:val="000000"/>
          <w:sz w:val="22"/>
          <w:szCs w:val="22"/>
        </w:rPr>
        <w:t>pareiginės algos pastoviosios dalies koeficientą už papildomai atliekamą mokytojos darbą.</w:t>
      </w:r>
    </w:p>
    <w:p w:rsidR="00816FB1" w:rsidRPr="006D2B7C" w:rsidRDefault="00816FB1" w:rsidP="006D2B7C">
      <w:pPr>
        <w:pStyle w:val="BodyText"/>
        <w:numPr>
          <w:ilvl w:val="0"/>
          <w:numId w:val="13"/>
        </w:numPr>
        <w:tabs>
          <w:tab w:val="left" w:pos="993"/>
        </w:tabs>
        <w:ind w:firstLine="349"/>
        <w:jc w:val="both"/>
        <w:rPr>
          <w:color w:val="000000"/>
          <w:sz w:val="22"/>
          <w:szCs w:val="22"/>
        </w:rPr>
      </w:pPr>
      <w:r w:rsidRPr="006D2B7C">
        <w:rPr>
          <w:color w:val="000000"/>
          <w:sz w:val="22"/>
          <w:szCs w:val="22"/>
        </w:rPr>
        <w:t xml:space="preserve">Pavesti Pagėgių savivaldybės merui: </w:t>
      </w:r>
    </w:p>
    <w:p w:rsidR="00816FB1" w:rsidRPr="006D2B7C" w:rsidRDefault="00816FB1" w:rsidP="006D2B7C">
      <w:pPr>
        <w:pStyle w:val="BodyText"/>
        <w:numPr>
          <w:ilvl w:val="1"/>
          <w:numId w:val="1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2"/>
          <w:szCs w:val="22"/>
        </w:rPr>
      </w:pPr>
      <w:r w:rsidRPr="006D2B7C">
        <w:rPr>
          <w:sz w:val="22"/>
          <w:szCs w:val="22"/>
        </w:rPr>
        <w:t xml:space="preserve">atlikti darbo sutarties, sudarytos su Loreta Chasijeva, Pagėgių pradinės mokyklos direktore, pakeitimo įrašus; </w:t>
      </w:r>
    </w:p>
    <w:p w:rsidR="00816FB1" w:rsidRPr="006D2B7C" w:rsidRDefault="00816FB1" w:rsidP="006D2B7C">
      <w:pPr>
        <w:pStyle w:val="BodyText"/>
        <w:numPr>
          <w:ilvl w:val="1"/>
          <w:numId w:val="13"/>
        </w:numPr>
        <w:tabs>
          <w:tab w:val="left" w:pos="1134"/>
        </w:tabs>
        <w:ind w:hanging="11"/>
        <w:jc w:val="both"/>
        <w:rPr>
          <w:color w:val="000000"/>
          <w:sz w:val="22"/>
          <w:szCs w:val="22"/>
        </w:rPr>
      </w:pPr>
      <w:r w:rsidRPr="006D2B7C">
        <w:rPr>
          <w:color w:val="000000"/>
          <w:sz w:val="22"/>
          <w:szCs w:val="22"/>
        </w:rPr>
        <w:t xml:space="preserve">patvirtinti Loretos </w:t>
      </w:r>
      <w:r w:rsidRPr="006D2B7C">
        <w:rPr>
          <w:sz w:val="22"/>
          <w:szCs w:val="22"/>
        </w:rPr>
        <w:t>Chasijevos</w:t>
      </w:r>
      <w:r w:rsidRPr="006D2B7C">
        <w:rPr>
          <w:color w:val="000000"/>
          <w:sz w:val="22"/>
          <w:szCs w:val="22"/>
        </w:rPr>
        <w:t xml:space="preserve">, </w:t>
      </w:r>
      <w:r w:rsidRPr="006D2B7C">
        <w:rPr>
          <w:sz w:val="22"/>
          <w:szCs w:val="22"/>
        </w:rPr>
        <w:t>Pagėgių pradinės mokyklos direktorės,</w:t>
      </w:r>
      <w:r w:rsidRPr="006D2B7C">
        <w:rPr>
          <w:color w:val="000000"/>
          <w:sz w:val="22"/>
          <w:szCs w:val="22"/>
        </w:rPr>
        <w:t xml:space="preserve"> darbo grafiką.</w:t>
      </w:r>
    </w:p>
    <w:p w:rsidR="00816FB1" w:rsidRPr="006D2B7C" w:rsidRDefault="00816FB1" w:rsidP="006D2B7C">
      <w:pPr>
        <w:pStyle w:val="BodyText"/>
        <w:numPr>
          <w:ilvl w:val="0"/>
          <w:numId w:val="13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6D2B7C">
        <w:rPr>
          <w:sz w:val="22"/>
          <w:szCs w:val="22"/>
        </w:rPr>
        <w:t xml:space="preserve">Apie sprendimo priėmimą paskelbti Pagėgių savivaldybės interneto svetainėje </w:t>
      </w:r>
      <w:hyperlink r:id="rId6" w:history="1">
        <w:r w:rsidRPr="00EB2FDB">
          <w:rPr>
            <w:rStyle w:val="Hyperlink"/>
            <w:color w:val="auto"/>
            <w:sz w:val="22"/>
            <w:szCs w:val="22"/>
            <w:u w:val="none"/>
          </w:rPr>
          <w:t>www.pagegiai.lt</w:t>
        </w:r>
      </w:hyperlink>
      <w:r w:rsidRPr="00EB2FDB">
        <w:rPr>
          <w:sz w:val="22"/>
          <w:szCs w:val="22"/>
        </w:rPr>
        <w:t>.</w:t>
      </w:r>
    </w:p>
    <w:p w:rsidR="00816FB1" w:rsidRPr="006D2B7C" w:rsidRDefault="00816FB1" w:rsidP="00B7410A">
      <w:pPr>
        <w:pStyle w:val="BodyText"/>
        <w:tabs>
          <w:tab w:val="left" w:pos="709"/>
        </w:tabs>
        <w:jc w:val="both"/>
        <w:rPr>
          <w:sz w:val="22"/>
          <w:szCs w:val="22"/>
        </w:rPr>
      </w:pPr>
      <w:r w:rsidRPr="006D2B7C">
        <w:rPr>
          <w:sz w:val="22"/>
          <w:szCs w:val="22"/>
        </w:rPr>
        <w:tab/>
        <w:t>Šis sprendimas gali būti skundžiamas Lietuvos Respublikos civilinio proceso kodekso ir Lietuvos Respublikos darbo kodekso nustatyta tvarka.</w:t>
      </w:r>
    </w:p>
    <w:p w:rsidR="00816FB1" w:rsidRDefault="00816FB1" w:rsidP="007C2528">
      <w:pPr>
        <w:jc w:val="both"/>
      </w:pPr>
    </w:p>
    <w:p w:rsidR="00816FB1" w:rsidRDefault="00816FB1" w:rsidP="007C2528">
      <w:pPr>
        <w:jc w:val="both"/>
      </w:pPr>
    </w:p>
    <w:p w:rsidR="00816FB1" w:rsidRDefault="00816FB1" w:rsidP="007C2528">
      <w:pPr>
        <w:jc w:val="both"/>
      </w:pPr>
    </w:p>
    <w:p w:rsidR="00816FB1" w:rsidRDefault="00816FB1" w:rsidP="007C2528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 xml:space="preserve">                    Virginijus Komskis</w:t>
      </w:r>
    </w:p>
    <w:p w:rsidR="00816FB1" w:rsidRDefault="00816FB1" w:rsidP="007C2528">
      <w:pPr>
        <w:jc w:val="both"/>
      </w:pPr>
    </w:p>
    <w:p w:rsidR="00816FB1" w:rsidRDefault="00816FB1" w:rsidP="007C2528">
      <w:pPr>
        <w:jc w:val="both"/>
        <w:rPr>
          <w:b/>
          <w:bCs/>
          <w:caps/>
          <w:color w:val="000000"/>
          <w:szCs w:val="24"/>
        </w:rPr>
      </w:pPr>
    </w:p>
    <w:p w:rsidR="00816FB1" w:rsidRDefault="00816FB1" w:rsidP="007C2528">
      <w:pPr>
        <w:jc w:val="both"/>
      </w:pPr>
    </w:p>
    <w:p w:rsidR="00816FB1" w:rsidRPr="00CA48CA" w:rsidRDefault="00816FB1" w:rsidP="007C2528">
      <w:pPr>
        <w:jc w:val="both"/>
      </w:pPr>
    </w:p>
    <w:sectPr w:rsidR="00816FB1" w:rsidRPr="00CA48CA" w:rsidSect="001E4D12">
      <w:pgSz w:w="11907" w:h="16840"/>
      <w:pgMar w:top="993" w:right="567" w:bottom="851" w:left="1701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875"/>
    <w:multiLevelType w:val="hybridMultilevel"/>
    <w:tmpl w:val="446A231E"/>
    <w:lvl w:ilvl="0" w:tplc="0427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">
    <w:nsid w:val="0C901C11"/>
    <w:multiLevelType w:val="hybridMultilevel"/>
    <w:tmpl w:val="C78CFD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6551E"/>
    <w:multiLevelType w:val="multilevel"/>
    <w:tmpl w:val="1180A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22FF5486"/>
    <w:multiLevelType w:val="hybridMultilevel"/>
    <w:tmpl w:val="140C85E4"/>
    <w:lvl w:ilvl="0" w:tplc="5BE60D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B86D15"/>
    <w:multiLevelType w:val="hybridMultilevel"/>
    <w:tmpl w:val="7BBAF2D0"/>
    <w:lvl w:ilvl="0" w:tplc="6A98C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6886D80"/>
    <w:multiLevelType w:val="multilevel"/>
    <w:tmpl w:val="56D208D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</w:abstractNum>
  <w:abstractNum w:abstractNumId="6">
    <w:nsid w:val="270B191A"/>
    <w:multiLevelType w:val="multilevel"/>
    <w:tmpl w:val="1180A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33045C7C"/>
    <w:multiLevelType w:val="hybridMultilevel"/>
    <w:tmpl w:val="A8FAFA5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0C36E1"/>
    <w:multiLevelType w:val="hybridMultilevel"/>
    <w:tmpl w:val="46C8E62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F0EF2"/>
    <w:multiLevelType w:val="multilevel"/>
    <w:tmpl w:val="1180A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3F684083"/>
    <w:multiLevelType w:val="hybridMultilevel"/>
    <w:tmpl w:val="5AACCA6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B740B6"/>
    <w:multiLevelType w:val="multilevel"/>
    <w:tmpl w:val="140C85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F0174B"/>
    <w:multiLevelType w:val="multilevel"/>
    <w:tmpl w:val="5068371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13">
    <w:nsid w:val="486E5931"/>
    <w:multiLevelType w:val="hybridMultilevel"/>
    <w:tmpl w:val="DBF6FAD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C2180A"/>
    <w:multiLevelType w:val="hybridMultilevel"/>
    <w:tmpl w:val="C6622FE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A05FB0"/>
    <w:multiLevelType w:val="multilevel"/>
    <w:tmpl w:val="1180A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C217A5E"/>
    <w:multiLevelType w:val="multilevel"/>
    <w:tmpl w:val="B244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>
    <w:nsid w:val="6DA6375A"/>
    <w:multiLevelType w:val="hybridMultilevel"/>
    <w:tmpl w:val="673E33E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782CB5"/>
    <w:multiLevelType w:val="multilevel"/>
    <w:tmpl w:val="1180A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>
    <w:nsid w:val="712B48F2"/>
    <w:multiLevelType w:val="multilevel"/>
    <w:tmpl w:val="1180A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1AC2F61"/>
    <w:multiLevelType w:val="multilevel"/>
    <w:tmpl w:val="49D4D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3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  <w:num w:numId="14">
    <w:abstractNumId w:val="15"/>
  </w:num>
  <w:num w:numId="15">
    <w:abstractNumId w:val="2"/>
  </w:num>
  <w:num w:numId="16">
    <w:abstractNumId w:val="18"/>
  </w:num>
  <w:num w:numId="17">
    <w:abstractNumId w:val="13"/>
  </w:num>
  <w:num w:numId="18">
    <w:abstractNumId w:val="17"/>
  </w:num>
  <w:num w:numId="19">
    <w:abstractNumId w:val="19"/>
  </w:num>
  <w:num w:numId="20">
    <w:abstractNumId w:val="6"/>
  </w:num>
  <w:num w:numId="21">
    <w:abstractNumId w:val="11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1304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405"/>
    <w:rsid w:val="0000498D"/>
    <w:rsid w:val="00015F19"/>
    <w:rsid w:val="000336C7"/>
    <w:rsid w:val="00042BB8"/>
    <w:rsid w:val="00044619"/>
    <w:rsid w:val="00070068"/>
    <w:rsid w:val="00076398"/>
    <w:rsid w:val="00090810"/>
    <w:rsid w:val="00096B26"/>
    <w:rsid w:val="000B46B4"/>
    <w:rsid w:val="000C097B"/>
    <w:rsid w:val="000C298C"/>
    <w:rsid w:val="000C3119"/>
    <w:rsid w:val="000C5936"/>
    <w:rsid w:val="000C6C8C"/>
    <w:rsid w:val="000D27A0"/>
    <w:rsid w:val="000E313C"/>
    <w:rsid w:val="000E50D7"/>
    <w:rsid w:val="001306C0"/>
    <w:rsid w:val="001540B9"/>
    <w:rsid w:val="001739BD"/>
    <w:rsid w:val="001774D7"/>
    <w:rsid w:val="00194405"/>
    <w:rsid w:val="001E4D12"/>
    <w:rsid w:val="00244073"/>
    <w:rsid w:val="00252A1B"/>
    <w:rsid w:val="00287400"/>
    <w:rsid w:val="002A3ABC"/>
    <w:rsid w:val="002C1D84"/>
    <w:rsid w:val="002C456B"/>
    <w:rsid w:val="002D0430"/>
    <w:rsid w:val="002E153A"/>
    <w:rsid w:val="002E4A5A"/>
    <w:rsid w:val="002F183D"/>
    <w:rsid w:val="003009E8"/>
    <w:rsid w:val="00306CC9"/>
    <w:rsid w:val="00310B09"/>
    <w:rsid w:val="0034293B"/>
    <w:rsid w:val="00372A90"/>
    <w:rsid w:val="00374696"/>
    <w:rsid w:val="00377101"/>
    <w:rsid w:val="00397C02"/>
    <w:rsid w:val="003C0426"/>
    <w:rsid w:val="003D2A9E"/>
    <w:rsid w:val="003E2516"/>
    <w:rsid w:val="00440D87"/>
    <w:rsid w:val="0044394D"/>
    <w:rsid w:val="004563E3"/>
    <w:rsid w:val="00485931"/>
    <w:rsid w:val="00487400"/>
    <w:rsid w:val="00491726"/>
    <w:rsid w:val="00494F7A"/>
    <w:rsid w:val="004A2861"/>
    <w:rsid w:val="004F3F2A"/>
    <w:rsid w:val="004F7CA6"/>
    <w:rsid w:val="00523ADC"/>
    <w:rsid w:val="005A4116"/>
    <w:rsid w:val="005B4250"/>
    <w:rsid w:val="005B641E"/>
    <w:rsid w:val="005D7903"/>
    <w:rsid w:val="005E5158"/>
    <w:rsid w:val="00642C7E"/>
    <w:rsid w:val="00644250"/>
    <w:rsid w:val="00673647"/>
    <w:rsid w:val="006A78FE"/>
    <w:rsid w:val="006A7F0E"/>
    <w:rsid w:val="006C44F0"/>
    <w:rsid w:val="006D2B7C"/>
    <w:rsid w:val="006D793A"/>
    <w:rsid w:val="006F1A96"/>
    <w:rsid w:val="00714B95"/>
    <w:rsid w:val="00777F20"/>
    <w:rsid w:val="0078401A"/>
    <w:rsid w:val="007B5627"/>
    <w:rsid w:val="007C17B9"/>
    <w:rsid w:val="007C2528"/>
    <w:rsid w:val="007C57C5"/>
    <w:rsid w:val="007C6061"/>
    <w:rsid w:val="007D62D3"/>
    <w:rsid w:val="008127FC"/>
    <w:rsid w:val="00816925"/>
    <w:rsid w:val="00816FB1"/>
    <w:rsid w:val="00820922"/>
    <w:rsid w:val="00887EB5"/>
    <w:rsid w:val="00890EDB"/>
    <w:rsid w:val="008A4F99"/>
    <w:rsid w:val="008B403C"/>
    <w:rsid w:val="008B5E55"/>
    <w:rsid w:val="008E339D"/>
    <w:rsid w:val="008E4852"/>
    <w:rsid w:val="008F595D"/>
    <w:rsid w:val="009075F5"/>
    <w:rsid w:val="00935051"/>
    <w:rsid w:val="00981F10"/>
    <w:rsid w:val="009855C4"/>
    <w:rsid w:val="009943C9"/>
    <w:rsid w:val="009A54F6"/>
    <w:rsid w:val="009B2717"/>
    <w:rsid w:val="009C2121"/>
    <w:rsid w:val="009D0F21"/>
    <w:rsid w:val="009F59AC"/>
    <w:rsid w:val="00A0387F"/>
    <w:rsid w:val="00A14B66"/>
    <w:rsid w:val="00A3433B"/>
    <w:rsid w:val="00A40196"/>
    <w:rsid w:val="00A90CC9"/>
    <w:rsid w:val="00A91621"/>
    <w:rsid w:val="00A95F9D"/>
    <w:rsid w:val="00AA4AE5"/>
    <w:rsid w:val="00AB0D9A"/>
    <w:rsid w:val="00AB51C0"/>
    <w:rsid w:val="00AD07BB"/>
    <w:rsid w:val="00AE1F30"/>
    <w:rsid w:val="00AE5DDD"/>
    <w:rsid w:val="00AF0BE1"/>
    <w:rsid w:val="00AF2F3A"/>
    <w:rsid w:val="00AF330E"/>
    <w:rsid w:val="00AF4453"/>
    <w:rsid w:val="00B022DF"/>
    <w:rsid w:val="00B273E7"/>
    <w:rsid w:val="00B34616"/>
    <w:rsid w:val="00B7410A"/>
    <w:rsid w:val="00B75FFB"/>
    <w:rsid w:val="00BA7028"/>
    <w:rsid w:val="00BC2675"/>
    <w:rsid w:val="00BD3A64"/>
    <w:rsid w:val="00C04AE8"/>
    <w:rsid w:val="00C22C48"/>
    <w:rsid w:val="00C23253"/>
    <w:rsid w:val="00C2640D"/>
    <w:rsid w:val="00C337D1"/>
    <w:rsid w:val="00C33B44"/>
    <w:rsid w:val="00C56B41"/>
    <w:rsid w:val="00C665AC"/>
    <w:rsid w:val="00C73097"/>
    <w:rsid w:val="00C74DC9"/>
    <w:rsid w:val="00C91AF3"/>
    <w:rsid w:val="00CA140B"/>
    <w:rsid w:val="00CA48CA"/>
    <w:rsid w:val="00CA5659"/>
    <w:rsid w:val="00CC4D3A"/>
    <w:rsid w:val="00CC6AAC"/>
    <w:rsid w:val="00D0690D"/>
    <w:rsid w:val="00D561E0"/>
    <w:rsid w:val="00D602DA"/>
    <w:rsid w:val="00DA2C21"/>
    <w:rsid w:val="00DA72D1"/>
    <w:rsid w:val="00DB612B"/>
    <w:rsid w:val="00DE191C"/>
    <w:rsid w:val="00DE7604"/>
    <w:rsid w:val="00E01210"/>
    <w:rsid w:val="00E2179A"/>
    <w:rsid w:val="00E26AD9"/>
    <w:rsid w:val="00E470A2"/>
    <w:rsid w:val="00E6325B"/>
    <w:rsid w:val="00E77965"/>
    <w:rsid w:val="00E83AF1"/>
    <w:rsid w:val="00E861B2"/>
    <w:rsid w:val="00EA6703"/>
    <w:rsid w:val="00EB2FDB"/>
    <w:rsid w:val="00ED0223"/>
    <w:rsid w:val="00ED2FC4"/>
    <w:rsid w:val="00EF01CD"/>
    <w:rsid w:val="00EF2621"/>
    <w:rsid w:val="00F011AE"/>
    <w:rsid w:val="00F05204"/>
    <w:rsid w:val="00F1123F"/>
    <w:rsid w:val="00F33DFC"/>
    <w:rsid w:val="00F42F5B"/>
    <w:rsid w:val="00F4625F"/>
    <w:rsid w:val="00F46736"/>
    <w:rsid w:val="00F93AF6"/>
    <w:rsid w:val="00FA12C7"/>
    <w:rsid w:val="00FA5984"/>
    <w:rsid w:val="00FC3286"/>
    <w:rsid w:val="00FE0C76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D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3ADC"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3ADC"/>
    <w:pPr>
      <w:keepNext/>
      <w:spacing w:before="120"/>
      <w:jc w:val="center"/>
      <w:outlineLvl w:val="1"/>
    </w:pPr>
    <w:rPr>
      <w:b/>
      <w:bCs/>
      <w:cap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306C0"/>
    <w:pPr>
      <w:overflowPunct/>
      <w:autoSpaceDE/>
      <w:autoSpaceDN/>
      <w:adjustRightInd/>
      <w:ind w:firstLine="1185"/>
      <w:jc w:val="both"/>
      <w:textAlignment w:val="auto"/>
    </w:pPr>
    <w:rPr>
      <w:rFonts w:ascii="TimesLT" w:hAnsi="TimesL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77965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E77965"/>
    <w:rPr>
      <w:rFonts w:cs="Times New Roman"/>
      <w:color w:val="0000FF"/>
      <w:u w:val="single"/>
    </w:rPr>
  </w:style>
  <w:style w:type="paragraph" w:customStyle="1" w:styleId="Char1CharChar">
    <w:name w:val="Char1 Char Char"/>
    <w:basedOn w:val="Normal"/>
    <w:uiPriority w:val="99"/>
    <w:rsid w:val="00777F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777F20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F20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D02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C5936"/>
    <w:rPr>
      <w:rFonts w:cs="Times New Roman"/>
      <w:sz w:val="24"/>
      <w:lang w:eastAsia="en-US"/>
    </w:rPr>
  </w:style>
  <w:style w:type="paragraph" w:customStyle="1" w:styleId="Char1CharChar1">
    <w:name w:val="Char1 Char Char1"/>
    <w:basedOn w:val="Normal"/>
    <w:uiPriority w:val="99"/>
    <w:rsid w:val="007C57C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Default">
    <w:name w:val="Default"/>
    <w:uiPriority w:val="99"/>
    <w:rsid w:val="009B27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20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hAnsi="Arial Unicode MS" w:cs="Arial Unicode M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20922"/>
    <w:rPr>
      <w:rFonts w:ascii="Arial Unicode MS" w:hAnsi="Arial Unicode MS" w:cs="Arial Unicode MS"/>
      <w:lang w:val="en-US" w:eastAsia="en-US"/>
    </w:rPr>
  </w:style>
  <w:style w:type="paragraph" w:customStyle="1" w:styleId="DiagramaDiagrama1Diagrama">
    <w:name w:val="Diagrama Diagrama1 Diagrama"/>
    <w:basedOn w:val="Normal"/>
    <w:uiPriority w:val="99"/>
    <w:rsid w:val="002E153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gegiai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prendimas%20taryb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Sprendimas tarybos</Template>
  <TotalTime>408</TotalTime>
  <Pages>1</Pages>
  <Words>1153</Words>
  <Characters>658</Characters>
  <Application>Microsoft Office Outlook</Application>
  <DocSecurity>0</DocSecurity>
  <Lines>0</Lines>
  <Paragraphs>0</Paragraphs>
  <ScaleCrop>false</ScaleCrop>
  <Company>ARCHYVU DEPARTAMENTAS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 Svietimo ir mokslo ministe</dc:creator>
  <cp:keywords/>
  <dc:description/>
  <cp:lastModifiedBy>Comp</cp:lastModifiedBy>
  <cp:revision>60</cp:revision>
  <cp:lastPrinted>2017-08-31T11:54:00Z</cp:lastPrinted>
  <dcterms:created xsi:type="dcterms:W3CDTF">2015-11-24T13:03:00Z</dcterms:created>
  <dcterms:modified xsi:type="dcterms:W3CDTF">2017-08-31T11:54:00Z</dcterms:modified>
</cp:coreProperties>
</file>