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83" w:rsidRPr="000D0EE7" w:rsidRDefault="00FA1E83" w:rsidP="001340B1">
      <w:pPr>
        <w:jc w:val="right"/>
        <w:rPr>
          <w:bCs/>
          <w:i/>
        </w:rPr>
      </w:pPr>
    </w:p>
    <w:tbl>
      <w:tblPr>
        <w:tblW w:w="0" w:type="auto"/>
        <w:tblInd w:w="-106" w:type="dxa"/>
        <w:tblLayout w:type="fixed"/>
        <w:tblLook w:val="0000"/>
      </w:tblPr>
      <w:tblGrid>
        <w:gridCol w:w="9639"/>
      </w:tblGrid>
      <w:tr w:rsidR="00FA1E83">
        <w:trPr>
          <w:trHeight w:val="1055"/>
        </w:trPr>
        <w:tc>
          <w:tcPr>
            <w:tcW w:w="9639" w:type="dxa"/>
          </w:tcPr>
          <w:p w:rsidR="00FA1E83" w:rsidRDefault="00BE4659" w:rsidP="00E66C76">
            <w:pPr>
              <w:spacing w:line="240" w:lineRule="atLeast"/>
              <w:jc w:val="center"/>
            </w:pPr>
            <w:r w:rsidRPr="00BE4659">
              <w:rPr>
                <w:noProof/>
                <w:sz w:val="28"/>
                <w:szCs w:val="28"/>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style="width:33pt;height:37pt;visibility:visible">
                  <v:imagedata r:id="rId7" o:title=""/>
                </v:shape>
              </w:pict>
            </w:r>
          </w:p>
          <w:p w:rsidR="00FA1E83" w:rsidRDefault="00FA1E83" w:rsidP="00E66C76">
            <w:pPr>
              <w:spacing w:line="240" w:lineRule="atLeast"/>
              <w:rPr>
                <w:color w:val="000000"/>
              </w:rPr>
            </w:pPr>
          </w:p>
        </w:tc>
      </w:tr>
      <w:tr w:rsidR="00FA1E83">
        <w:trPr>
          <w:trHeight w:val="2069"/>
        </w:trPr>
        <w:tc>
          <w:tcPr>
            <w:tcW w:w="9639" w:type="dxa"/>
          </w:tcPr>
          <w:p w:rsidR="00FA1E83" w:rsidRPr="00D55BC5" w:rsidRDefault="00FA1E83" w:rsidP="00E66C76">
            <w:pPr>
              <w:pStyle w:val="Antrat2"/>
              <w:rPr>
                <w:rFonts w:ascii="Times New Roman" w:hAnsi="Times New Roman"/>
                <w:i w:val="0"/>
                <w:iCs w:val="0"/>
                <w:caps/>
                <w:color w:val="000000"/>
                <w:sz w:val="24"/>
                <w:szCs w:val="24"/>
              </w:rPr>
            </w:pPr>
            <w:r w:rsidRPr="00D55BC5">
              <w:rPr>
                <w:rFonts w:ascii="Times New Roman" w:hAnsi="Times New Roman"/>
                <w:i w:val="0"/>
                <w:iCs w:val="0"/>
                <w:caps/>
                <w:color w:val="000000"/>
                <w:sz w:val="24"/>
                <w:szCs w:val="24"/>
              </w:rPr>
              <w:t>Pagėgių savivaldybės taryba</w:t>
            </w:r>
          </w:p>
          <w:p w:rsidR="00FA1E83" w:rsidRDefault="00FA1E83" w:rsidP="00E66C76"/>
          <w:p w:rsidR="00FA1E83" w:rsidRDefault="00FA1E83" w:rsidP="00E66C76">
            <w:pPr>
              <w:spacing w:before="120"/>
              <w:jc w:val="center"/>
              <w:rPr>
                <w:b/>
                <w:bCs/>
                <w:caps/>
                <w:color w:val="000000"/>
              </w:rPr>
            </w:pPr>
            <w:r>
              <w:rPr>
                <w:b/>
                <w:bCs/>
                <w:caps/>
                <w:color w:val="000000"/>
              </w:rPr>
              <w:t>sprendimas</w:t>
            </w:r>
          </w:p>
          <w:p w:rsidR="00FA1E83" w:rsidRPr="00D55BC5" w:rsidRDefault="001C712D" w:rsidP="001927E5">
            <w:pPr>
              <w:pStyle w:val="Antrat4"/>
              <w:jc w:val="center"/>
              <w:rPr>
                <w:rFonts w:ascii="Times New Roman" w:hAnsi="Times New Roman"/>
                <w:i w:val="0"/>
                <w:color w:val="auto"/>
              </w:rPr>
            </w:pPr>
            <w:r>
              <w:rPr>
                <w:rFonts w:ascii="Times New Roman" w:hAnsi="Times New Roman"/>
                <w:i w:val="0"/>
                <w:color w:val="auto"/>
              </w:rPr>
              <w:t xml:space="preserve">DĖL LEIDIMO IŠNUOMOTI SAVIVALDYBĖS </w:t>
            </w:r>
            <w:r w:rsidR="00FA1E83" w:rsidRPr="00D55BC5">
              <w:rPr>
                <w:rFonts w:ascii="Times New Roman" w:hAnsi="Times New Roman"/>
                <w:i w:val="0"/>
                <w:color w:val="auto"/>
              </w:rPr>
              <w:t>NEGYVENAMĄSIAS PATALPAS NUOMOS  BE KONKURSO BŪDU IR  PATALPŲ NUOMOS MOKESČIO NUSTATYMO</w:t>
            </w:r>
          </w:p>
        </w:tc>
      </w:tr>
      <w:tr w:rsidR="00FA1E83">
        <w:trPr>
          <w:trHeight w:val="913"/>
        </w:trPr>
        <w:tc>
          <w:tcPr>
            <w:tcW w:w="9639" w:type="dxa"/>
          </w:tcPr>
          <w:p w:rsidR="00FA1E83" w:rsidRPr="00D55BC5" w:rsidRDefault="00E44A00" w:rsidP="00E66C76">
            <w:pPr>
              <w:pStyle w:val="Antrat2"/>
              <w:rPr>
                <w:rFonts w:ascii="Times New Roman" w:hAnsi="Times New Roman"/>
                <w:b w:val="0"/>
                <w:bCs w:val="0"/>
                <w:i w:val="0"/>
                <w:iCs w:val="0"/>
                <w:color w:val="000000"/>
                <w:sz w:val="24"/>
                <w:szCs w:val="24"/>
              </w:rPr>
            </w:pPr>
            <w:r>
              <w:rPr>
                <w:rFonts w:ascii="Times New Roman" w:hAnsi="Times New Roman"/>
                <w:b w:val="0"/>
                <w:bCs w:val="0"/>
                <w:i w:val="0"/>
                <w:iCs w:val="0"/>
                <w:color w:val="000000"/>
                <w:sz w:val="24"/>
                <w:szCs w:val="24"/>
              </w:rPr>
              <w:t>2024 m. birželio 27 d. Nr. T</w:t>
            </w:r>
            <w:r w:rsidR="00FA1E83" w:rsidRPr="00D55BC5">
              <w:rPr>
                <w:rFonts w:ascii="Times New Roman" w:hAnsi="Times New Roman"/>
                <w:b w:val="0"/>
                <w:bCs w:val="0"/>
                <w:i w:val="0"/>
                <w:iCs w:val="0"/>
                <w:color w:val="000000"/>
                <w:sz w:val="24"/>
                <w:szCs w:val="24"/>
              </w:rPr>
              <w:t>-</w:t>
            </w:r>
            <w:r>
              <w:rPr>
                <w:rFonts w:ascii="Times New Roman" w:hAnsi="Times New Roman"/>
                <w:b w:val="0"/>
                <w:bCs w:val="0"/>
                <w:i w:val="0"/>
                <w:iCs w:val="0"/>
                <w:color w:val="000000"/>
                <w:sz w:val="24"/>
                <w:szCs w:val="24"/>
              </w:rPr>
              <w:t>11</w:t>
            </w:r>
            <w:r w:rsidR="00C9423D">
              <w:rPr>
                <w:rFonts w:ascii="Times New Roman" w:hAnsi="Times New Roman"/>
                <w:b w:val="0"/>
                <w:bCs w:val="0"/>
                <w:i w:val="0"/>
                <w:iCs w:val="0"/>
                <w:color w:val="000000"/>
                <w:sz w:val="24"/>
                <w:szCs w:val="24"/>
              </w:rPr>
              <w:t>8</w:t>
            </w:r>
          </w:p>
          <w:p w:rsidR="00FA1E83" w:rsidRDefault="00FA1E83" w:rsidP="00E66C76">
            <w:pPr>
              <w:jc w:val="center"/>
            </w:pPr>
            <w:r>
              <w:t>Pagėgiai</w:t>
            </w:r>
          </w:p>
        </w:tc>
      </w:tr>
    </w:tbl>
    <w:p w:rsidR="00FA1E83" w:rsidRPr="00E26B52" w:rsidRDefault="00FA1E83" w:rsidP="00282D70">
      <w:pPr>
        <w:spacing w:line="360" w:lineRule="auto"/>
        <w:ind w:firstLine="720"/>
        <w:jc w:val="both"/>
        <w:rPr>
          <w:rFonts w:ascii="v" w:hAnsi="v" w:cs="v"/>
          <w:color w:val="000000"/>
        </w:rPr>
      </w:pPr>
      <w:r w:rsidRPr="00C02037">
        <w:t>Vadovaudamasi Lietuvos Respublikos vietos savivaldos įstatymo 1</w:t>
      </w:r>
      <w:r>
        <w:t xml:space="preserve">5 straipsnio 2 dalies 29 </w:t>
      </w:r>
      <w:r w:rsidRPr="00C02037">
        <w:t>punkt</w:t>
      </w:r>
      <w:r>
        <w:t>u</w:t>
      </w:r>
      <w:r w:rsidRPr="00C02037">
        <w:t xml:space="preserve">, </w:t>
      </w:r>
      <w:r>
        <w:t>Dėl Pagėgių savivaldybės ilgalaikio materialiojo turto viešo nuomos konkurso ir nuomos be konkurso organizavimo ir vykdymo tvarkos aprašo, patvirtinto Pagėgių savivaldybės tarybos 2020 m. gegužės 28 d. Nr. T–84 „Dėl Pagėgių savivaldybės ilgalaikio materialiojo turto viešo nuomos konkurso ir nuomos be konkurso organizavimo ir vykdymo tvarkos aprašo patvirtinimo“ 7.1 papunkčiu, 38 ir 39 punktais bei atsižvelgdama į Pagėgių savivaldybės administracijos Stoniškių seniūnijos 2024 m. birželio 11 d. raštą Nr. 5-185 „Dėl negyvenamųjų patalpų nuomos mokesčio nustatymo išnuomojant patalpas be konkurso būdu trumpalaikiams renginiams“, Lumpėnų seniūnijos 2024 m. birželio</w:t>
      </w:r>
      <w:r w:rsidRPr="00AA5954">
        <w:t xml:space="preserve"> 13 d. raštą Nr. K2-120 „Dėl negyvenamųjų patalpų nuomos mokesčio nustatymo nuomojant patalpas trumpalaikiams renginiams“,Pagėgių seniūnijos 2024</w:t>
      </w:r>
      <w:r>
        <w:t xml:space="preserve"> m.birželio </w:t>
      </w:r>
      <w:r w:rsidRPr="00AA5954">
        <w:t xml:space="preserve">11 d. raštą Nr.3-203 „Dėl negyvenamųjų patalpų nuomos mokesčio </w:t>
      </w:r>
      <w:r>
        <w:t>nustatymo išnuomojant patalpas b</w:t>
      </w:r>
      <w:r w:rsidRPr="00AA5954">
        <w:t>e konkurso būdu trumpalaikiams renginiams“,</w:t>
      </w:r>
      <w:r w:rsidRPr="00E26B52">
        <w:rPr>
          <w:color w:val="000000"/>
        </w:rPr>
        <w:t xml:space="preserve">  Pagėgių savivaldybės taryba  </w:t>
      </w:r>
      <w:r w:rsidRPr="00E26B52">
        <w:rPr>
          <w:color w:val="000000"/>
          <w:spacing w:val="60"/>
        </w:rPr>
        <w:t>nusprendžia:</w:t>
      </w:r>
    </w:p>
    <w:p w:rsidR="00FA1E83" w:rsidRDefault="00FA1E83" w:rsidP="00282D70">
      <w:pPr>
        <w:spacing w:line="360" w:lineRule="auto"/>
        <w:ind w:firstLine="720"/>
        <w:jc w:val="both"/>
      </w:pPr>
      <w:r w:rsidRPr="00526E6F">
        <w:t xml:space="preserve">1. </w:t>
      </w:r>
      <w:r>
        <w:t xml:space="preserve"> L e i s t i  Pagėgių savivaldybės administracijos Stoniškių, Lumpėnų ir Pagėgių seniūnijoms priklausančias negyvenamas patalpas nuomoti be konkurso būdu trumpalaikiams renginiams (iki 30 kalendorinių dienų):</w:t>
      </w:r>
    </w:p>
    <w:p w:rsidR="00FA1E83" w:rsidRDefault="00FA1E83" w:rsidP="00282D70">
      <w:pPr>
        <w:spacing w:line="360" w:lineRule="auto"/>
        <w:ind w:firstLine="720"/>
        <w:jc w:val="both"/>
      </w:pPr>
      <w:r>
        <w:t>1.1.  Klaipėdos g. 1, Stoniškių k., Stoniškių sen., Pagėgių sav., unikalus Nr. 8898-8004-2016, bendras plotas</w:t>
      </w:r>
      <w:r w:rsidR="00C22069">
        <w:t xml:space="preserve"> – </w:t>
      </w:r>
      <w:r>
        <w:t>191,72 kv. m;</w:t>
      </w:r>
    </w:p>
    <w:p w:rsidR="00FA1E83" w:rsidRDefault="00FA1E83" w:rsidP="00282D70">
      <w:pPr>
        <w:spacing w:line="360" w:lineRule="auto"/>
        <w:ind w:firstLine="720"/>
        <w:jc w:val="both"/>
      </w:pPr>
      <w:r>
        <w:t>1.2.Klaipėdos g. 1, Stoniškių k., Stoniškių sen., Pagėgių sav., unikalus Nr. 8898-8004-2016, bendras plotas</w:t>
      </w:r>
      <w:r w:rsidR="00C22069">
        <w:t xml:space="preserve"> –</w:t>
      </w:r>
      <w:r>
        <w:t xml:space="preserve"> 170,61 kv. m;</w:t>
      </w:r>
    </w:p>
    <w:p w:rsidR="00FA1E83" w:rsidRPr="00A06046" w:rsidRDefault="00FA1E83" w:rsidP="00282D70">
      <w:pPr>
        <w:spacing w:line="360" w:lineRule="auto"/>
        <w:ind w:firstLine="720"/>
        <w:jc w:val="both"/>
      </w:pPr>
      <w:r>
        <w:t>1.3. Rambyno g. 22, Lumpėnų k., Lumpėnų sen., Pagėgių sav., unikalus Nr. 8898-6006-3019</w:t>
      </w:r>
      <w:r w:rsidRPr="00D5039B">
        <w:t>, bendras plotas</w:t>
      </w:r>
      <w:r w:rsidR="00C22069">
        <w:t xml:space="preserve"> –</w:t>
      </w:r>
      <w:r w:rsidRPr="00A06046">
        <w:t>238,55 kv. m;</w:t>
      </w:r>
    </w:p>
    <w:p w:rsidR="00FA1E83" w:rsidRPr="00526E6F" w:rsidRDefault="00FA1E83" w:rsidP="00282D70">
      <w:pPr>
        <w:spacing w:line="360" w:lineRule="auto"/>
        <w:ind w:firstLine="720"/>
        <w:jc w:val="both"/>
      </w:pPr>
      <w:r>
        <w:t>1.4. Vilniaus g. 46, Pagėgių m., Pagėgių sav., unikalus Nr. 8893-0002-6089, bendras plotas</w:t>
      </w:r>
      <w:r w:rsidR="00C22069">
        <w:t xml:space="preserve"> –</w:t>
      </w:r>
      <w:r>
        <w:t xml:space="preserve"> 177,23 kv. m.</w:t>
      </w:r>
    </w:p>
    <w:p w:rsidR="00FA1E83" w:rsidRPr="00E509F0" w:rsidRDefault="00FA1E83" w:rsidP="00282D70">
      <w:pPr>
        <w:pStyle w:val="Pagrindinistekstas"/>
        <w:ind w:firstLine="720"/>
        <w:jc w:val="both"/>
        <w:rPr>
          <w:sz w:val="24"/>
          <w:szCs w:val="24"/>
        </w:rPr>
      </w:pPr>
      <w:r w:rsidRPr="00E509F0">
        <w:rPr>
          <w:sz w:val="24"/>
          <w:szCs w:val="24"/>
        </w:rPr>
        <w:lastRenderedPageBreak/>
        <w:t>2. N u s t a t y t i  patalpų  nuomos mokestį už išnuomotas negyvenamąs</w:t>
      </w:r>
      <w:r>
        <w:rPr>
          <w:sz w:val="24"/>
          <w:szCs w:val="24"/>
        </w:rPr>
        <w:t>ias patalpas nuomos  b</w:t>
      </w:r>
      <w:r w:rsidRPr="00E509F0">
        <w:rPr>
          <w:sz w:val="24"/>
          <w:szCs w:val="24"/>
        </w:rPr>
        <w:t xml:space="preserve">e konkurso būdu, nurodytas 1 punkte: </w:t>
      </w:r>
    </w:p>
    <w:p w:rsidR="00FA1E83" w:rsidRPr="00E509F0" w:rsidRDefault="00FA1E83" w:rsidP="00282D70">
      <w:pPr>
        <w:pStyle w:val="Pagrindinistekstas"/>
        <w:ind w:firstLine="720"/>
        <w:jc w:val="both"/>
        <w:rPr>
          <w:sz w:val="24"/>
          <w:szCs w:val="24"/>
        </w:rPr>
      </w:pPr>
      <w:r w:rsidRPr="00E509F0">
        <w:rPr>
          <w:sz w:val="24"/>
          <w:szCs w:val="24"/>
        </w:rPr>
        <w:t xml:space="preserve">2.1. gedulingoms apeigoms </w:t>
      </w:r>
      <w:r w:rsidR="002C1EC1">
        <w:t>–</w:t>
      </w:r>
      <w:r w:rsidRPr="00E509F0">
        <w:rPr>
          <w:sz w:val="24"/>
          <w:szCs w:val="24"/>
        </w:rPr>
        <w:t xml:space="preserve"> 50 Eur už parą;</w:t>
      </w:r>
    </w:p>
    <w:p w:rsidR="00FA1E83" w:rsidRPr="00E509F0" w:rsidRDefault="00FA1E83" w:rsidP="00282D70">
      <w:pPr>
        <w:pStyle w:val="Pagrindinistekstas"/>
        <w:ind w:firstLine="720"/>
        <w:jc w:val="both"/>
        <w:rPr>
          <w:sz w:val="24"/>
          <w:szCs w:val="24"/>
        </w:rPr>
      </w:pPr>
      <w:r w:rsidRPr="00E509F0">
        <w:rPr>
          <w:sz w:val="24"/>
          <w:szCs w:val="24"/>
        </w:rPr>
        <w:t>2.2. kultūros</w:t>
      </w:r>
      <w:r>
        <w:rPr>
          <w:sz w:val="24"/>
          <w:szCs w:val="24"/>
        </w:rPr>
        <w:t xml:space="preserve"> renginiams </w:t>
      </w:r>
      <w:r w:rsidR="002C1EC1">
        <w:t>–</w:t>
      </w:r>
      <w:r>
        <w:rPr>
          <w:sz w:val="24"/>
          <w:szCs w:val="24"/>
        </w:rPr>
        <w:t xml:space="preserve"> 20 Eur už valandą.</w:t>
      </w:r>
    </w:p>
    <w:p w:rsidR="00FA1E83" w:rsidRPr="00E509F0" w:rsidRDefault="00FA1E83" w:rsidP="00282D70">
      <w:pPr>
        <w:pStyle w:val="Pagrindinistekstas"/>
        <w:ind w:firstLine="720"/>
        <w:jc w:val="both"/>
        <w:rPr>
          <w:sz w:val="24"/>
          <w:szCs w:val="24"/>
        </w:rPr>
      </w:pPr>
      <w:r w:rsidRPr="00E509F0">
        <w:rPr>
          <w:sz w:val="24"/>
          <w:szCs w:val="24"/>
        </w:rPr>
        <w:t>3. T e i  k t i  1 punkte nurodytas paslaugas:</w:t>
      </w:r>
    </w:p>
    <w:p w:rsidR="00FA1E83" w:rsidRPr="00E509F0" w:rsidRDefault="00FA1E83" w:rsidP="00282D70">
      <w:pPr>
        <w:pStyle w:val="Pagrindinistekstas"/>
        <w:ind w:firstLine="0"/>
        <w:jc w:val="both"/>
        <w:rPr>
          <w:sz w:val="24"/>
          <w:szCs w:val="24"/>
        </w:rPr>
      </w:pPr>
      <w:r w:rsidRPr="00E509F0">
        <w:rPr>
          <w:sz w:val="24"/>
          <w:szCs w:val="24"/>
        </w:rPr>
        <w:t xml:space="preserve">            3.1. nemokamai</w:t>
      </w:r>
      <w:r w:rsidR="0089526F">
        <w:t>–</w:t>
      </w:r>
      <w:r w:rsidRPr="00E509F0">
        <w:rPr>
          <w:sz w:val="24"/>
          <w:szCs w:val="24"/>
        </w:rPr>
        <w:t xml:space="preserve"> viešosioms ir biudžetinėms įstaigoms, kurių steigėjas yra Pagėgių savivaldybės taryba; </w:t>
      </w:r>
    </w:p>
    <w:p w:rsidR="00FA1E83" w:rsidRPr="00E509F0" w:rsidRDefault="00FA1E83" w:rsidP="00282D70">
      <w:pPr>
        <w:pStyle w:val="Pagrindinistekstas"/>
        <w:ind w:firstLine="720"/>
        <w:jc w:val="both"/>
        <w:rPr>
          <w:sz w:val="24"/>
          <w:szCs w:val="24"/>
        </w:rPr>
      </w:pPr>
      <w:r w:rsidRPr="00E509F0">
        <w:rPr>
          <w:sz w:val="24"/>
          <w:szCs w:val="24"/>
        </w:rPr>
        <w:t>3.2. taikant 50 proc. nuolaidą</w:t>
      </w:r>
      <w:r w:rsidR="002C1EC1">
        <w:t>–</w:t>
      </w:r>
      <w:r w:rsidRPr="00E509F0">
        <w:rPr>
          <w:sz w:val="24"/>
          <w:szCs w:val="24"/>
        </w:rPr>
        <w:t xml:space="preserve">Pagėgių savivaldybės Nevyriausybinėms organizacijoms. </w:t>
      </w:r>
    </w:p>
    <w:p w:rsidR="00FA1E83" w:rsidRPr="00E509F0" w:rsidRDefault="00FA1E83" w:rsidP="00282D70">
      <w:pPr>
        <w:pStyle w:val="Pagrindinistekstas"/>
        <w:ind w:firstLine="720"/>
        <w:jc w:val="both"/>
        <w:rPr>
          <w:sz w:val="24"/>
          <w:szCs w:val="24"/>
        </w:rPr>
      </w:pPr>
      <w:r w:rsidRPr="00E509F0">
        <w:rPr>
          <w:sz w:val="24"/>
          <w:szCs w:val="24"/>
        </w:rPr>
        <w:t>4. Į g a l i o j u  1 punkte nurodytų seniūnijų seniūnus pasirašyti turto nuomos su</w:t>
      </w:r>
      <w:r w:rsidR="002C1EC1">
        <w:rPr>
          <w:sz w:val="24"/>
          <w:szCs w:val="24"/>
        </w:rPr>
        <w:t xml:space="preserve">tartis ir priėmimo </w:t>
      </w:r>
      <w:r w:rsidR="002C1EC1">
        <w:t>–</w:t>
      </w:r>
      <w:r w:rsidRPr="00E509F0">
        <w:rPr>
          <w:sz w:val="24"/>
          <w:szCs w:val="24"/>
        </w:rPr>
        <w:t xml:space="preserve"> perdavimo aktus su patalpų nuomininkais.</w:t>
      </w:r>
    </w:p>
    <w:p w:rsidR="00FA1E83" w:rsidRDefault="00FA1E83" w:rsidP="00282D70">
      <w:pPr>
        <w:spacing w:line="360" w:lineRule="auto"/>
        <w:ind w:firstLine="720"/>
        <w:jc w:val="both"/>
        <w:rPr>
          <w:lang w:val="pt-BR"/>
        </w:rPr>
      </w:pPr>
      <w:r>
        <w:t>5</w:t>
      </w:r>
      <w:r w:rsidRPr="00526E6F">
        <w:t xml:space="preserve">. </w:t>
      </w:r>
      <w:r w:rsidRPr="007E067C">
        <w:rPr>
          <w:lang w:val="pt-BR"/>
        </w:rPr>
        <w:t xml:space="preserve">Sprendimą paskelbti Pagėgių savivaldybės interneto svetainėje </w:t>
      </w:r>
      <w:hyperlink r:id="rId8" w:history="1">
        <w:r w:rsidRPr="004F7DCB">
          <w:rPr>
            <w:rStyle w:val="Hipersaitas"/>
            <w:color w:val="auto"/>
            <w:u w:val="none"/>
            <w:lang w:val="pt-BR"/>
          </w:rPr>
          <w:t>www.pagegiai.lt</w:t>
        </w:r>
      </w:hyperlink>
      <w:r w:rsidRPr="004F7DCB">
        <w:rPr>
          <w:lang w:val="pt-BR"/>
        </w:rPr>
        <w:t>.</w:t>
      </w:r>
    </w:p>
    <w:p w:rsidR="00FA1E83" w:rsidRDefault="00FA1E83" w:rsidP="00282D70">
      <w:pPr>
        <w:tabs>
          <w:tab w:val="left" w:pos="540"/>
        </w:tabs>
        <w:spacing w:line="360" w:lineRule="auto"/>
        <w:ind w:firstLine="360"/>
        <w:jc w:val="both"/>
        <w:rPr>
          <w:lang w:val="pt-BR"/>
        </w:rPr>
      </w:pPr>
      <w:r>
        <w:t xml:space="preserve">      Šis sprendimas gali būti skundžiamas Lietuvos Respublikos administracinių ginčų komisijos Klaipėdos skyriui (H. Manto g. 37, 92236 Klaipėda) Lietuvos Respublikos ikiteisminio administracinių ginčų nagrinėjimo tvarkos įstatymo nustatyta tvarka arba Regionų administracinio teismo Klaipėdos rūmams (Galinio Pylimo g. 9, 91230 Klaipėda) Lietuvos Respublikos administracinių bylų teisenos įstatymo nustatyta tvarka per 1 (vieną) mėnesį nuo sprendimo paskelbimo ar įteikimo suinteresuotam asmeniui dienos.</w:t>
      </w:r>
    </w:p>
    <w:p w:rsidR="00FA1E83" w:rsidRDefault="00FA1E83" w:rsidP="00282D70">
      <w:pPr>
        <w:spacing w:line="360" w:lineRule="auto"/>
        <w:jc w:val="both"/>
      </w:pPr>
    </w:p>
    <w:p w:rsidR="00FA1E83" w:rsidRPr="001A166F" w:rsidRDefault="00FA1E83" w:rsidP="00282D70">
      <w:pPr>
        <w:spacing w:line="360" w:lineRule="auto"/>
        <w:jc w:val="both"/>
      </w:pPr>
    </w:p>
    <w:p w:rsidR="00FA1E83" w:rsidRDefault="00FA1E83" w:rsidP="00282D70">
      <w:pPr>
        <w:spacing w:line="360" w:lineRule="auto"/>
        <w:jc w:val="both"/>
        <w:rPr>
          <w:lang w:val="pt-BR"/>
        </w:rPr>
      </w:pPr>
      <w:r>
        <w:rPr>
          <w:lang w:val="pt-BR"/>
        </w:rPr>
        <w:t>Pagėgių savivaldybės tarybos narys,</w:t>
      </w:r>
    </w:p>
    <w:p w:rsidR="00FA1E83" w:rsidRDefault="00FA1E83" w:rsidP="00282D70">
      <w:pPr>
        <w:spacing w:line="360" w:lineRule="auto"/>
        <w:jc w:val="both"/>
      </w:pPr>
      <w:r>
        <w:rPr>
          <w:lang w:val="pt-BR"/>
        </w:rPr>
        <w:t>pavaduojantis savivaldybės merą</w:t>
      </w:r>
      <w:r>
        <w:rPr>
          <w:lang w:val="pt-BR"/>
        </w:rPr>
        <w:tab/>
      </w:r>
      <w:r w:rsidR="00C9423D">
        <w:rPr>
          <w:lang w:val="pt-BR"/>
        </w:rPr>
        <w:tab/>
      </w:r>
      <w:r w:rsidR="00C9423D">
        <w:rPr>
          <w:lang w:val="pt-BR"/>
        </w:rPr>
        <w:tab/>
      </w:r>
      <w:r>
        <w:rPr>
          <w:lang w:val="pt-BR"/>
        </w:rPr>
        <w:t>Gintautas Stančaitis</w:t>
      </w:r>
    </w:p>
    <w:p w:rsidR="00FA1E83" w:rsidRPr="006B6D37" w:rsidRDefault="00FA1E83" w:rsidP="006B6D37">
      <w:pPr>
        <w:ind w:left="10800"/>
      </w:pPr>
    </w:p>
    <w:sectPr w:rsidR="00FA1E83" w:rsidRPr="006B6D37" w:rsidSect="0071683D">
      <w:headerReference w:type="first" r:id="rId9"/>
      <w:pgSz w:w="11906" w:h="16838"/>
      <w:pgMar w:top="1701" w:right="567" w:bottom="1134" w:left="1701" w:header="567" w:footer="567" w:gutter="0"/>
      <w:pgNumType w:start="1"/>
      <w:cols w:space="1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A90" w:rsidRDefault="00BB3A90">
      <w:r>
        <w:separator/>
      </w:r>
    </w:p>
  </w:endnote>
  <w:endnote w:type="continuationSeparator" w:id="1">
    <w:p w:rsidR="00BB3A90" w:rsidRDefault="00BB3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A90" w:rsidRDefault="00BB3A90">
      <w:r>
        <w:separator/>
      </w:r>
    </w:p>
  </w:footnote>
  <w:footnote w:type="continuationSeparator" w:id="1">
    <w:p w:rsidR="00BB3A90" w:rsidRDefault="00BB3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E83" w:rsidRDefault="00FA1E83">
    <w:pPr>
      <w:pStyle w:val="Antrats"/>
      <w:jc w:val="center"/>
    </w:pPr>
  </w:p>
  <w:p w:rsidR="00FA1E83" w:rsidRDefault="00FA1E83">
    <w:pPr>
      <w:tabs>
        <w:tab w:val="center" w:pos="4986"/>
        <w:tab w:val="right" w:pos="99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260CF"/>
    <w:multiLevelType w:val="hybridMultilevel"/>
    <w:tmpl w:val="3FF272DC"/>
    <w:lvl w:ilvl="0" w:tplc="6F1CEC20">
      <w:start w:val="4"/>
      <w:numFmt w:val="decimal"/>
      <w:lvlText w:val="%1."/>
      <w:lvlJc w:val="left"/>
      <w:pPr>
        <w:tabs>
          <w:tab w:val="num" w:pos="360"/>
        </w:tabs>
        <w:ind w:left="360" w:hanging="360"/>
      </w:pPr>
      <w:rPr>
        <w:rFonts w:cs="Times New Roman" w:hint="default"/>
      </w:rPr>
    </w:lvl>
    <w:lvl w:ilvl="1" w:tplc="04270019">
      <w:start w:val="1"/>
      <w:numFmt w:val="lowerLetter"/>
      <w:lvlText w:val="%2."/>
      <w:lvlJc w:val="left"/>
      <w:pPr>
        <w:tabs>
          <w:tab w:val="num" w:pos="1080"/>
        </w:tabs>
        <w:ind w:left="1080" w:hanging="360"/>
      </w:pPr>
      <w:rPr>
        <w:rFonts w:cs="Times New Roman"/>
      </w:rPr>
    </w:lvl>
    <w:lvl w:ilvl="2" w:tplc="0427001B">
      <w:start w:val="1"/>
      <w:numFmt w:val="lowerRoman"/>
      <w:lvlText w:val="%3."/>
      <w:lvlJc w:val="right"/>
      <w:pPr>
        <w:tabs>
          <w:tab w:val="num" w:pos="1800"/>
        </w:tabs>
        <w:ind w:left="1800" w:hanging="180"/>
      </w:pPr>
      <w:rPr>
        <w:rFonts w:cs="Times New Roman"/>
      </w:rPr>
    </w:lvl>
    <w:lvl w:ilvl="3" w:tplc="0427000F">
      <w:start w:val="1"/>
      <w:numFmt w:val="decimal"/>
      <w:lvlText w:val="%4."/>
      <w:lvlJc w:val="left"/>
      <w:pPr>
        <w:tabs>
          <w:tab w:val="num" w:pos="2520"/>
        </w:tabs>
        <w:ind w:left="2520" w:hanging="360"/>
      </w:pPr>
      <w:rPr>
        <w:rFonts w:cs="Times New Roman"/>
      </w:rPr>
    </w:lvl>
    <w:lvl w:ilvl="4" w:tplc="04270019">
      <w:start w:val="1"/>
      <w:numFmt w:val="lowerLetter"/>
      <w:lvlText w:val="%5."/>
      <w:lvlJc w:val="left"/>
      <w:pPr>
        <w:tabs>
          <w:tab w:val="num" w:pos="3240"/>
        </w:tabs>
        <w:ind w:left="3240" w:hanging="360"/>
      </w:pPr>
      <w:rPr>
        <w:rFonts w:cs="Times New Roman"/>
      </w:rPr>
    </w:lvl>
    <w:lvl w:ilvl="5" w:tplc="0427001B">
      <w:start w:val="1"/>
      <w:numFmt w:val="lowerRoman"/>
      <w:lvlText w:val="%6."/>
      <w:lvlJc w:val="right"/>
      <w:pPr>
        <w:tabs>
          <w:tab w:val="num" w:pos="3960"/>
        </w:tabs>
        <w:ind w:left="3960" w:hanging="180"/>
      </w:pPr>
      <w:rPr>
        <w:rFonts w:cs="Times New Roman"/>
      </w:rPr>
    </w:lvl>
    <w:lvl w:ilvl="6" w:tplc="0427000F">
      <w:start w:val="1"/>
      <w:numFmt w:val="decimal"/>
      <w:lvlText w:val="%7."/>
      <w:lvlJc w:val="left"/>
      <w:pPr>
        <w:tabs>
          <w:tab w:val="num" w:pos="4680"/>
        </w:tabs>
        <w:ind w:left="4680" w:hanging="360"/>
      </w:pPr>
      <w:rPr>
        <w:rFonts w:cs="Times New Roman"/>
      </w:rPr>
    </w:lvl>
    <w:lvl w:ilvl="7" w:tplc="04270019">
      <w:start w:val="1"/>
      <w:numFmt w:val="lowerLetter"/>
      <w:lvlText w:val="%8."/>
      <w:lvlJc w:val="left"/>
      <w:pPr>
        <w:tabs>
          <w:tab w:val="num" w:pos="5400"/>
        </w:tabs>
        <w:ind w:left="5400" w:hanging="360"/>
      </w:pPr>
      <w:rPr>
        <w:rFonts w:cs="Times New Roman"/>
      </w:rPr>
    </w:lvl>
    <w:lvl w:ilvl="8" w:tplc="0427001B">
      <w:start w:val="1"/>
      <w:numFmt w:val="lowerRoman"/>
      <w:lvlText w:val="%9."/>
      <w:lvlJc w:val="right"/>
      <w:pPr>
        <w:tabs>
          <w:tab w:val="num" w:pos="6120"/>
        </w:tabs>
        <w:ind w:left="6120" w:hanging="180"/>
      </w:pPr>
      <w:rPr>
        <w:rFonts w:cs="Times New Roman"/>
      </w:rPr>
    </w:lvl>
  </w:abstractNum>
  <w:abstractNum w:abstractNumId="1">
    <w:nsid w:val="2EFE10F9"/>
    <w:multiLevelType w:val="hybridMultilevel"/>
    <w:tmpl w:val="49BC29E0"/>
    <w:lvl w:ilvl="0" w:tplc="D1C4CD16">
      <w:start w:val="4"/>
      <w:numFmt w:val="decimal"/>
      <w:lvlText w:val="%1."/>
      <w:lvlJc w:val="left"/>
      <w:pPr>
        <w:tabs>
          <w:tab w:val="num" w:pos="1080"/>
        </w:tabs>
        <w:ind w:left="1080" w:hanging="360"/>
      </w:pPr>
      <w:rPr>
        <w:rFonts w:cs="Times New Roman" w:hint="default"/>
      </w:rPr>
    </w:lvl>
    <w:lvl w:ilvl="1" w:tplc="04270019">
      <w:start w:val="1"/>
      <w:numFmt w:val="lowerLetter"/>
      <w:lvlText w:val="%2."/>
      <w:lvlJc w:val="left"/>
      <w:pPr>
        <w:tabs>
          <w:tab w:val="num" w:pos="1800"/>
        </w:tabs>
        <w:ind w:left="1800" w:hanging="360"/>
      </w:pPr>
      <w:rPr>
        <w:rFonts w:cs="Times New Roman"/>
      </w:rPr>
    </w:lvl>
    <w:lvl w:ilvl="2" w:tplc="0427001B">
      <w:start w:val="1"/>
      <w:numFmt w:val="lowerRoman"/>
      <w:lvlText w:val="%3."/>
      <w:lvlJc w:val="right"/>
      <w:pPr>
        <w:tabs>
          <w:tab w:val="num" w:pos="2520"/>
        </w:tabs>
        <w:ind w:left="2520" w:hanging="180"/>
      </w:pPr>
      <w:rPr>
        <w:rFonts w:cs="Times New Roman"/>
      </w:rPr>
    </w:lvl>
    <w:lvl w:ilvl="3" w:tplc="0427000F">
      <w:start w:val="1"/>
      <w:numFmt w:val="decimal"/>
      <w:lvlText w:val="%4."/>
      <w:lvlJc w:val="left"/>
      <w:pPr>
        <w:tabs>
          <w:tab w:val="num" w:pos="3240"/>
        </w:tabs>
        <w:ind w:left="3240" w:hanging="360"/>
      </w:pPr>
      <w:rPr>
        <w:rFonts w:cs="Times New Roman"/>
      </w:rPr>
    </w:lvl>
    <w:lvl w:ilvl="4" w:tplc="04270019">
      <w:start w:val="1"/>
      <w:numFmt w:val="lowerLetter"/>
      <w:lvlText w:val="%5."/>
      <w:lvlJc w:val="left"/>
      <w:pPr>
        <w:tabs>
          <w:tab w:val="num" w:pos="3960"/>
        </w:tabs>
        <w:ind w:left="3960" w:hanging="360"/>
      </w:pPr>
      <w:rPr>
        <w:rFonts w:cs="Times New Roman"/>
      </w:rPr>
    </w:lvl>
    <w:lvl w:ilvl="5" w:tplc="0427001B">
      <w:start w:val="1"/>
      <w:numFmt w:val="lowerRoman"/>
      <w:lvlText w:val="%6."/>
      <w:lvlJc w:val="right"/>
      <w:pPr>
        <w:tabs>
          <w:tab w:val="num" w:pos="4680"/>
        </w:tabs>
        <w:ind w:left="4680" w:hanging="180"/>
      </w:pPr>
      <w:rPr>
        <w:rFonts w:cs="Times New Roman"/>
      </w:rPr>
    </w:lvl>
    <w:lvl w:ilvl="6" w:tplc="0427000F">
      <w:start w:val="1"/>
      <w:numFmt w:val="decimal"/>
      <w:lvlText w:val="%7."/>
      <w:lvlJc w:val="left"/>
      <w:pPr>
        <w:tabs>
          <w:tab w:val="num" w:pos="5400"/>
        </w:tabs>
        <w:ind w:left="5400" w:hanging="360"/>
      </w:pPr>
      <w:rPr>
        <w:rFonts w:cs="Times New Roman"/>
      </w:rPr>
    </w:lvl>
    <w:lvl w:ilvl="7" w:tplc="04270019">
      <w:start w:val="1"/>
      <w:numFmt w:val="lowerLetter"/>
      <w:lvlText w:val="%8."/>
      <w:lvlJc w:val="left"/>
      <w:pPr>
        <w:tabs>
          <w:tab w:val="num" w:pos="6120"/>
        </w:tabs>
        <w:ind w:left="6120" w:hanging="360"/>
      </w:pPr>
      <w:rPr>
        <w:rFonts w:cs="Times New Roman"/>
      </w:rPr>
    </w:lvl>
    <w:lvl w:ilvl="8" w:tplc="0427001B">
      <w:start w:val="1"/>
      <w:numFmt w:val="lowerRoman"/>
      <w:lvlText w:val="%9."/>
      <w:lvlJc w:val="right"/>
      <w:pPr>
        <w:tabs>
          <w:tab w:val="num" w:pos="6840"/>
        </w:tabs>
        <w:ind w:left="6840" w:hanging="180"/>
      </w:pPr>
      <w:rPr>
        <w:rFonts w:cs="Times New Roman"/>
      </w:rPr>
    </w:lvl>
  </w:abstractNum>
  <w:abstractNum w:abstractNumId="2">
    <w:nsid w:val="467C46A3"/>
    <w:multiLevelType w:val="hybridMultilevel"/>
    <w:tmpl w:val="DDAE00DA"/>
    <w:lvl w:ilvl="0" w:tplc="3C167ACE">
      <w:start w:val="1"/>
      <w:numFmt w:val="decimal"/>
      <w:pStyle w:val="Numeruotas"/>
      <w:lvlText w:val="%1."/>
      <w:lvlJc w:val="left"/>
      <w:pPr>
        <w:tabs>
          <w:tab w:val="num" w:pos="720"/>
        </w:tabs>
        <w:ind w:left="720" w:hanging="360"/>
      </w:pPr>
      <w:rPr>
        <w:rFonts w:cs="Times New Roman"/>
      </w:rPr>
    </w:lvl>
    <w:lvl w:ilvl="1" w:tplc="0536377A">
      <w:start w:val="1"/>
      <w:numFmt w:val="lowerLetter"/>
      <w:lvlText w:val="%2)"/>
      <w:lvlJc w:val="left"/>
      <w:pPr>
        <w:tabs>
          <w:tab w:val="num" w:pos="1440"/>
        </w:tabs>
        <w:ind w:left="1440" w:hanging="360"/>
      </w:pPr>
      <w:rPr>
        <w:rFonts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602BAE4">
      <w:start w:val="1"/>
      <w:numFmt w:val="bullet"/>
      <w:lvlText w:val=""/>
      <w:lvlJc w:val="left"/>
      <w:pPr>
        <w:tabs>
          <w:tab w:val="num" w:pos="2880"/>
        </w:tabs>
        <w:ind w:left="1240" w:firstLine="1280"/>
      </w:pPr>
      <w:rPr>
        <w:rFonts w:ascii="Symbol" w:hAnsi="Symbol" w:hint="default"/>
      </w:rPr>
    </w:lvl>
    <w:lvl w:ilvl="4" w:tplc="DA906FB4">
      <w:start w:val="1"/>
      <w:numFmt w:val="decimal"/>
      <w:lvlText w:val="%5."/>
      <w:lvlJc w:val="left"/>
      <w:pPr>
        <w:tabs>
          <w:tab w:val="num" w:pos="3600"/>
        </w:tabs>
        <w:ind w:left="3600" w:hanging="360"/>
      </w:pPr>
      <w:rPr>
        <w:rFonts w:cs="Times New Roman"/>
      </w:rPr>
    </w:lvl>
    <w:lvl w:ilvl="5" w:tplc="A57024A2">
      <w:start w:val="1"/>
      <w:numFmt w:val="decimal"/>
      <w:lvlText w:val="%6."/>
      <w:lvlJc w:val="left"/>
      <w:pPr>
        <w:tabs>
          <w:tab w:val="num" w:pos="4320"/>
        </w:tabs>
        <w:ind w:left="4320" w:hanging="360"/>
      </w:pPr>
      <w:rPr>
        <w:rFonts w:cs="Times New Roman"/>
      </w:rPr>
    </w:lvl>
    <w:lvl w:ilvl="6" w:tplc="BAEA3238">
      <w:start w:val="1"/>
      <w:numFmt w:val="decimal"/>
      <w:lvlText w:val="%7."/>
      <w:lvlJc w:val="left"/>
      <w:pPr>
        <w:tabs>
          <w:tab w:val="num" w:pos="5040"/>
        </w:tabs>
        <w:ind w:left="5040" w:hanging="360"/>
      </w:pPr>
      <w:rPr>
        <w:rFonts w:cs="Times New Roman"/>
      </w:rPr>
    </w:lvl>
    <w:lvl w:ilvl="7" w:tplc="EDAA5764">
      <w:start w:val="1"/>
      <w:numFmt w:val="decimal"/>
      <w:lvlText w:val="%8."/>
      <w:lvlJc w:val="left"/>
      <w:pPr>
        <w:tabs>
          <w:tab w:val="num" w:pos="5760"/>
        </w:tabs>
        <w:ind w:left="5760" w:hanging="360"/>
      </w:pPr>
      <w:rPr>
        <w:rFonts w:cs="Times New Roman"/>
      </w:rPr>
    </w:lvl>
    <w:lvl w:ilvl="8" w:tplc="1E62E738">
      <w:start w:val="1"/>
      <w:numFmt w:val="decimal"/>
      <w:lvlText w:val="%9."/>
      <w:lvlJc w:val="left"/>
      <w:pPr>
        <w:tabs>
          <w:tab w:val="num" w:pos="6480"/>
        </w:tabs>
        <w:ind w:left="6480" w:hanging="360"/>
      </w:pPr>
      <w:rPr>
        <w:rFonts w:cs="Times New Roman"/>
      </w:rPr>
    </w:lvl>
  </w:abstractNum>
  <w:abstractNum w:abstractNumId="3">
    <w:nsid w:val="51933B96"/>
    <w:multiLevelType w:val="multilevel"/>
    <w:tmpl w:val="0427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74C869AC"/>
    <w:multiLevelType w:val="hybridMultilevel"/>
    <w:tmpl w:val="A31882DA"/>
    <w:lvl w:ilvl="0" w:tplc="0427000F">
      <w:start w:val="4"/>
      <w:numFmt w:val="decimal"/>
      <w:lvlText w:val="%1."/>
      <w:lvlJc w:val="left"/>
      <w:pPr>
        <w:tabs>
          <w:tab w:val="num" w:pos="720"/>
        </w:tabs>
        <w:ind w:left="720" w:hanging="36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5">
    <w:nsid w:val="76737AA8"/>
    <w:multiLevelType w:val="hybridMultilevel"/>
    <w:tmpl w:val="CA4A21D2"/>
    <w:lvl w:ilvl="0" w:tplc="3D1810BE">
      <w:start w:val="4"/>
      <w:numFmt w:val="decimal"/>
      <w:lvlText w:val="%1."/>
      <w:lvlJc w:val="left"/>
      <w:pPr>
        <w:tabs>
          <w:tab w:val="num" w:pos="1080"/>
        </w:tabs>
        <w:ind w:left="1080" w:hanging="360"/>
      </w:pPr>
      <w:rPr>
        <w:rFonts w:cs="Times New Roman" w:hint="default"/>
      </w:rPr>
    </w:lvl>
    <w:lvl w:ilvl="1" w:tplc="04270019">
      <w:start w:val="1"/>
      <w:numFmt w:val="lowerLetter"/>
      <w:lvlText w:val="%2."/>
      <w:lvlJc w:val="left"/>
      <w:pPr>
        <w:tabs>
          <w:tab w:val="num" w:pos="1800"/>
        </w:tabs>
        <w:ind w:left="1800" w:hanging="360"/>
      </w:pPr>
      <w:rPr>
        <w:rFonts w:cs="Times New Roman"/>
      </w:rPr>
    </w:lvl>
    <w:lvl w:ilvl="2" w:tplc="0427001B">
      <w:start w:val="1"/>
      <w:numFmt w:val="lowerRoman"/>
      <w:lvlText w:val="%3."/>
      <w:lvlJc w:val="right"/>
      <w:pPr>
        <w:tabs>
          <w:tab w:val="num" w:pos="2520"/>
        </w:tabs>
        <w:ind w:left="2520" w:hanging="180"/>
      </w:pPr>
      <w:rPr>
        <w:rFonts w:cs="Times New Roman"/>
      </w:rPr>
    </w:lvl>
    <w:lvl w:ilvl="3" w:tplc="0427000F">
      <w:start w:val="1"/>
      <w:numFmt w:val="decimal"/>
      <w:lvlText w:val="%4."/>
      <w:lvlJc w:val="left"/>
      <w:pPr>
        <w:tabs>
          <w:tab w:val="num" w:pos="3240"/>
        </w:tabs>
        <w:ind w:left="3240" w:hanging="360"/>
      </w:pPr>
      <w:rPr>
        <w:rFonts w:cs="Times New Roman"/>
      </w:rPr>
    </w:lvl>
    <w:lvl w:ilvl="4" w:tplc="04270019">
      <w:start w:val="1"/>
      <w:numFmt w:val="lowerLetter"/>
      <w:lvlText w:val="%5."/>
      <w:lvlJc w:val="left"/>
      <w:pPr>
        <w:tabs>
          <w:tab w:val="num" w:pos="3960"/>
        </w:tabs>
        <w:ind w:left="3960" w:hanging="360"/>
      </w:pPr>
      <w:rPr>
        <w:rFonts w:cs="Times New Roman"/>
      </w:rPr>
    </w:lvl>
    <w:lvl w:ilvl="5" w:tplc="0427001B">
      <w:start w:val="1"/>
      <w:numFmt w:val="lowerRoman"/>
      <w:lvlText w:val="%6."/>
      <w:lvlJc w:val="right"/>
      <w:pPr>
        <w:tabs>
          <w:tab w:val="num" w:pos="4680"/>
        </w:tabs>
        <w:ind w:left="4680" w:hanging="180"/>
      </w:pPr>
      <w:rPr>
        <w:rFonts w:cs="Times New Roman"/>
      </w:rPr>
    </w:lvl>
    <w:lvl w:ilvl="6" w:tplc="0427000F">
      <w:start w:val="1"/>
      <w:numFmt w:val="decimal"/>
      <w:lvlText w:val="%7."/>
      <w:lvlJc w:val="left"/>
      <w:pPr>
        <w:tabs>
          <w:tab w:val="num" w:pos="5400"/>
        </w:tabs>
        <w:ind w:left="5400" w:hanging="360"/>
      </w:pPr>
      <w:rPr>
        <w:rFonts w:cs="Times New Roman"/>
      </w:rPr>
    </w:lvl>
    <w:lvl w:ilvl="7" w:tplc="04270019">
      <w:start w:val="1"/>
      <w:numFmt w:val="lowerLetter"/>
      <w:lvlText w:val="%8."/>
      <w:lvlJc w:val="left"/>
      <w:pPr>
        <w:tabs>
          <w:tab w:val="num" w:pos="6120"/>
        </w:tabs>
        <w:ind w:left="6120" w:hanging="360"/>
      </w:pPr>
      <w:rPr>
        <w:rFonts w:cs="Times New Roman"/>
      </w:rPr>
    </w:lvl>
    <w:lvl w:ilvl="8" w:tplc="0427001B">
      <w:start w:val="1"/>
      <w:numFmt w:val="lowerRoman"/>
      <w:lvlText w:val="%9."/>
      <w:lvlJc w:val="right"/>
      <w:pPr>
        <w:tabs>
          <w:tab w:val="num" w:pos="6840"/>
        </w:tabs>
        <w:ind w:left="6840" w:hanging="180"/>
      </w:pPr>
      <w:rPr>
        <w:rFonts w:cs="Times New Roman"/>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1296"/>
  <w:hyphenationZone w:val="396"/>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6A0F"/>
    <w:rsid w:val="00004747"/>
    <w:rsid w:val="000153C6"/>
    <w:rsid w:val="00016127"/>
    <w:rsid w:val="0001698D"/>
    <w:rsid w:val="00022F98"/>
    <w:rsid w:val="00025BDD"/>
    <w:rsid w:val="00025F83"/>
    <w:rsid w:val="00031A6B"/>
    <w:rsid w:val="0003334E"/>
    <w:rsid w:val="000336F7"/>
    <w:rsid w:val="00044A6B"/>
    <w:rsid w:val="00046F4F"/>
    <w:rsid w:val="00053DA8"/>
    <w:rsid w:val="00065C8F"/>
    <w:rsid w:val="00075D82"/>
    <w:rsid w:val="00085113"/>
    <w:rsid w:val="0008536C"/>
    <w:rsid w:val="00091E34"/>
    <w:rsid w:val="0009401C"/>
    <w:rsid w:val="0009477A"/>
    <w:rsid w:val="00095211"/>
    <w:rsid w:val="000A1D24"/>
    <w:rsid w:val="000A34A6"/>
    <w:rsid w:val="000A4D84"/>
    <w:rsid w:val="000A4F36"/>
    <w:rsid w:val="000B34CD"/>
    <w:rsid w:val="000C1958"/>
    <w:rsid w:val="000C366A"/>
    <w:rsid w:val="000C4D43"/>
    <w:rsid w:val="000C65A8"/>
    <w:rsid w:val="000C77A8"/>
    <w:rsid w:val="000D0292"/>
    <w:rsid w:val="000D0EE7"/>
    <w:rsid w:val="000D40E0"/>
    <w:rsid w:val="000D5F67"/>
    <w:rsid w:val="000D680E"/>
    <w:rsid w:val="000E060E"/>
    <w:rsid w:val="000E67F8"/>
    <w:rsid w:val="000F6957"/>
    <w:rsid w:val="000F7A91"/>
    <w:rsid w:val="00101F72"/>
    <w:rsid w:val="00105B19"/>
    <w:rsid w:val="00112108"/>
    <w:rsid w:val="00114E9C"/>
    <w:rsid w:val="00115263"/>
    <w:rsid w:val="00121EA8"/>
    <w:rsid w:val="00124135"/>
    <w:rsid w:val="0012772C"/>
    <w:rsid w:val="0013071D"/>
    <w:rsid w:val="00133E84"/>
    <w:rsid w:val="001340B1"/>
    <w:rsid w:val="0014149C"/>
    <w:rsid w:val="0014393A"/>
    <w:rsid w:val="00144B7A"/>
    <w:rsid w:val="0014557F"/>
    <w:rsid w:val="00147ED0"/>
    <w:rsid w:val="00147F4F"/>
    <w:rsid w:val="00160296"/>
    <w:rsid w:val="001650B8"/>
    <w:rsid w:val="00165CF9"/>
    <w:rsid w:val="00175AE9"/>
    <w:rsid w:val="00175B8B"/>
    <w:rsid w:val="0017613A"/>
    <w:rsid w:val="00181551"/>
    <w:rsid w:val="00181729"/>
    <w:rsid w:val="00183AD7"/>
    <w:rsid w:val="001873F1"/>
    <w:rsid w:val="00191439"/>
    <w:rsid w:val="001926D3"/>
    <w:rsid w:val="001927E5"/>
    <w:rsid w:val="001945F1"/>
    <w:rsid w:val="0019537E"/>
    <w:rsid w:val="00196395"/>
    <w:rsid w:val="001A166F"/>
    <w:rsid w:val="001A50AE"/>
    <w:rsid w:val="001A52A7"/>
    <w:rsid w:val="001A5D86"/>
    <w:rsid w:val="001B6645"/>
    <w:rsid w:val="001B7D9D"/>
    <w:rsid w:val="001C2EEE"/>
    <w:rsid w:val="001C31FE"/>
    <w:rsid w:val="001C5863"/>
    <w:rsid w:val="001C712D"/>
    <w:rsid w:val="001D3B38"/>
    <w:rsid w:val="001E0634"/>
    <w:rsid w:val="001F08E2"/>
    <w:rsid w:val="001F4782"/>
    <w:rsid w:val="00206532"/>
    <w:rsid w:val="00214632"/>
    <w:rsid w:val="002219A5"/>
    <w:rsid w:val="00222039"/>
    <w:rsid w:val="00230651"/>
    <w:rsid w:val="00230AD8"/>
    <w:rsid w:val="00230D7E"/>
    <w:rsid w:val="00231225"/>
    <w:rsid w:val="002330E9"/>
    <w:rsid w:val="00237C90"/>
    <w:rsid w:val="002416D0"/>
    <w:rsid w:val="00241AAE"/>
    <w:rsid w:val="002439B0"/>
    <w:rsid w:val="0024579E"/>
    <w:rsid w:val="002476D8"/>
    <w:rsid w:val="00250FDC"/>
    <w:rsid w:val="00251DBF"/>
    <w:rsid w:val="00253B5D"/>
    <w:rsid w:val="00264A42"/>
    <w:rsid w:val="00265759"/>
    <w:rsid w:val="002664B4"/>
    <w:rsid w:val="00267A31"/>
    <w:rsid w:val="00271347"/>
    <w:rsid w:val="002717E5"/>
    <w:rsid w:val="00271D3B"/>
    <w:rsid w:val="002730F9"/>
    <w:rsid w:val="002734C0"/>
    <w:rsid w:val="002738C5"/>
    <w:rsid w:val="00275444"/>
    <w:rsid w:val="00282D70"/>
    <w:rsid w:val="0028670A"/>
    <w:rsid w:val="00287DBD"/>
    <w:rsid w:val="00291536"/>
    <w:rsid w:val="002930EE"/>
    <w:rsid w:val="0029697A"/>
    <w:rsid w:val="002A4B86"/>
    <w:rsid w:val="002A78BD"/>
    <w:rsid w:val="002B33E8"/>
    <w:rsid w:val="002B416F"/>
    <w:rsid w:val="002B4332"/>
    <w:rsid w:val="002B599C"/>
    <w:rsid w:val="002B6481"/>
    <w:rsid w:val="002B7873"/>
    <w:rsid w:val="002C18E0"/>
    <w:rsid w:val="002C1EC1"/>
    <w:rsid w:val="002C4D0C"/>
    <w:rsid w:val="002C7A6D"/>
    <w:rsid w:val="002D34A7"/>
    <w:rsid w:val="002D7C0F"/>
    <w:rsid w:val="002E0F7E"/>
    <w:rsid w:val="002E28EC"/>
    <w:rsid w:val="002E3AB5"/>
    <w:rsid w:val="002E4FF7"/>
    <w:rsid w:val="002F051A"/>
    <w:rsid w:val="002F093D"/>
    <w:rsid w:val="002F4A50"/>
    <w:rsid w:val="00300EC9"/>
    <w:rsid w:val="00306ED4"/>
    <w:rsid w:val="0031138F"/>
    <w:rsid w:val="00311669"/>
    <w:rsid w:val="0031362A"/>
    <w:rsid w:val="00315CC4"/>
    <w:rsid w:val="00316128"/>
    <w:rsid w:val="00320304"/>
    <w:rsid w:val="00347EF6"/>
    <w:rsid w:val="00354852"/>
    <w:rsid w:val="00364EA8"/>
    <w:rsid w:val="00371C96"/>
    <w:rsid w:val="0037378B"/>
    <w:rsid w:val="00382199"/>
    <w:rsid w:val="003825CF"/>
    <w:rsid w:val="00382887"/>
    <w:rsid w:val="00384075"/>
    <w:rsid w:val="00384D11"/>
    <w:rsid w:val="003876C6"/>
    <w:rsid w:val="003979D6"/>
    <w:rsid w:val="003A0794"/>
    <w:rsid w:val="003A1012"/>
    <w:rsid w:val="003A4010"/>
    <w:rsid w:val="003A6EAA"/>
    <w:rsid w:val="003B5A18"/>
    <w:rsid w:val="003B7D16"/>
    <w:rsid w:val="003C4C1D"/>
    <w:rsid w:val="003C4E24"/>
    <w:rsid w:val="003C5B2B"/>
    <w:rsid w:val="003D0A5A"/>
    <w:rsid w:val="003D149B"/>
    <w:rsid w:val="003D31DA"/>
    <w:rsid w:val="003D6739"/>
    <w:rsid w:val="003D6BB2"/>
    <w:rsid w:val="003D6DAA"/>
    <w:rsid w:val="003E4E2C"/>
    <w:rsid w:val="003F1558"/>
    <w:rsid w:val="003F5408"/>
    <w:rsid w:val="003F5CF9"/>
    <w:rsid w:val="003F6F64"/>
    <w:rsid w:val="003F7860"/>
    <w:rsid w:val="00403A74"/>
    <w:rsid w:val="004118A5"/>
    <w:rsid w:val="00412D22"/>
    <w:rsid w:val="00415FD3"/>
    <w:rsid w:val="0041635C"/>
    <w:rsid w:val="00417BD6"/>
    <w:rsid w:val="00426D0D"/>
    <w:rsid w:val="004363BB"/>
    <w:rsid w:val="00444AF0"/>
    <w:rsid w:val="00453F18"/>
    <w:rsid w:val="00454BD8"/>
    <w:rsid w:val="004611CD"/>
    <w:rsid w:val="00463EDC"/>
    <w:rsid w:val="004651BC"/>
    <w:rsid w:val="00466302"/>
    <w:rsid w:val="0047768A"/>
    <w:rsid w:val="004818EF"/>
    <w:rsid w:val="00482D3B"/>
    <w:rsid w:val="00484B23"/>
    <w:rsid w:val="004864B6"/>
    <w:rsid w:val="00486A19"/>
    <w:rsid w:val="00487029"/>
    <w:rsid w:val="004A7DE4"/>
    <w:rsid w:val="004B09CE"/>
    <w:rsid w:val="004B276B"/>
    <w:rsid w:val="004B504D"/>
    <w:rsid w:val="004B79F2"/>
    <w:rsid w:val="004C1D8D"/>
    <w:rsid w:val="004C2E43"/>
    <w:rsid w:val="004C74DC"/>
    <w:rsid w:val="004D2238"/>
    <w:rsid w:val="004D2821"/>
    <w:rsid w:val="004D47F5"/>
    <w:rsid w:val="004E6308"/>
    <w:rsid w:val="004E7852"/>
    <w:rsid w:val="004F7DCB"/>
    <w:rsid w:val="00503F3A"/>
    <w:rsid w:val="00513F04"/>
    <w:rsid w:val="0052229D"/>
    <w:rsid w:val="00526D0A"/>
    <w:rsid w:val="00526E6F"/>
    <w:rsid w:val="00530026"/>
    <w:rsid w:val="00532045"/>
    <w:rsid w:val="005343CE"/>
    <w:rsid w:val="005361AE"/>
    <w:rsid w:val="00544A5F"/>
    <w:rsid w:val="00547F88"/>
    <w:rsid w:val="00563722"/>
    <w:rsid w:val="005666AA"/>
    <w:rsid w:val="00570667"/>
    <w:rsid w:val="005706DE"/>
    <w:rsid w:val="005733C7"/>
    <w:rsid w:val="005752C8"/>
    <w:rsid w:val="00586599"/>
    <w:rsid w:val="005952ED"/>
    <w:rsid w:val="00595E0A"/>
    <w:rsid w:val="005A3E77"/>
    <w:rsid w:val="005A45D8"/>
    <w:rsid w:val="005A5079"/>
    <w:rsid w:val="005A776D"/>
    <w:rsid w:val="005A7F02"/>
    <w:rsid w:val="005B1BD5"/>
    <w:rsid w:val="005B35C8"/>
    <w:rsid w:val="005B3B09"/>
    <w:rsid w:val="005B6D84"/>
    <w:rsid w:val="005B7A1D"/>
    <w:rsid w:val="005C20C0"/>
    <w:rsid w:val="005C2212"/>
    <w:rsid w:val="005C3BB8"/>
    <w:rsid w:val="005C5503"/>
    <w:rsid w:val="005C7E33"/>
    <w:rsid w:val="005E0292"/>
    <w:rsid w:val="005E6450"/>
    <w:rsid w:val="0060438F"/>
    <w:rsid w:val="00604415"/>
    <w:rsid w:val="0060662B"/>
    <w:rsid w:val="00607C72"/>
    <w:rsid w:val="006150D8"/>
    <w:rsid w:val="006154BE"/>
    <w:rsid w:val="006162B3"/>
    <w:rsid w:val="00617870"/>
    <w:rsid w:val="00621CB7"/>
    <w:rsid w:val="00621EF1"/>
    <w:rsid w:val="00633007"/>
    <w:rsid w:val="006343EA"/>
    <w:rsid w:val="00636627"/>
    <w:rsid w:val="006419A6"/>
    <w:rsid w:val="006503AD"/>
    <w:rsid w:val="00657F1E"/>
    <w:rsid w:val="00664722"/>
    <w:rsid w:val="00670CC9"/>
    <w:rsid w:val="00673691"/>
    <w:rsid w:val="00676C9A"/>
    <w:rsid w:val="00685E16"/>
    <w:rsid w:val="00686EC6"/>
    <w:rsid w:val="006941A2"/>
    <w:rsid w:val="00697870"/>
    <w:rsid w:val="006A13C3"/>
    <w:rsid w:val="006A16FE"/>
    <w:rsid w:val="006A27EF"/>
    <w:rsid w:val="006A4234"/>
    <w:rsid w:val="006B017B"/>
    <w:rsid w:val="006B6C14"/>
    <w:rsid w:val="006B6D37"/>
    <w:rsid w:val="006B7455"/>
    <w:rsid w:val="006B7FAF"/>
    <w:rsid w:val="006C23F4"/>
    <w:rsid w:val="006C4C49"/>
    <w:rsid w:val="006D0938"/>
    <w:rsid w:val="006D1CFE"/>
    <w:rsid w:val="006D54D5"/>
    <w:rsid w:val="006D6F17"/>
    <w:rsid w:val="006E3AFC"/>
    <w:rsid w:val="006E42B9"/>
    <w:rsid w:val="006E59C8"/>
    <w:rsid w:val="006F0E06"/>
    <w:rsid w:val="006F4042"/>
    <w:rsid w:val="006F7AB7"/>
    <w:rsid w:val="007005A1"/>
    <w:rsid w:val="00700A51"/>
    <w:rsid w:val="00701196"/>
    <w:rsid w:val="0070248F"/>
    <w:rsid w:val="007034CE"/>
    <w:rsid w:val="00707A4B"/>
    <w:rsid w:val="00712906"/>
    <w:rsid w:val="00712A2C"/>
    <w:rsid w:val="0071683D"/>
    <w:rsid w:val="0072242F"/>
    <w:rsid w:val="00726F4B"/>
    <w:rsid w:val="0073084E"/>
    <w:rsid w:val="00744FC3"/>
    <w:rsid w:val="00746EBD"/>
    <w:rsid w:val="007502BA"/>
    <w:rsid w:val="00752870"/>
    <w:rsid w:val="00756623"/>
    <w:rsid w:val="00761FF7"/>
    <w:rsid w:val="00763F4B"/>
    <w:rsid w:val="00764F8E"/>
    <w:rsid w:val="00767127"/>
    <w:rsid w:val="00770638"/>
    <w:rsid w:val="0077428D"/>
    <w:rsid w:val="00784770"/>
    <w:rsid w:val="007913A9"/>
    <w:rsid w:val="00793D9F"/>
    <w:rsid w:val="00795709"/>
    <w:rsid w:val="007964DE"/>
    <w:rsid w:val="00797746"/>
    <w:rsid w:val="007A47B4"/>
    <w:rsid w:val="007A65DB"/>
    <w:rsid w:val="007B1424"/>
    <w:rsid w:val="007B4236"/>
    <w:rsid w:val="007B51BC"/>
    <w:rsid w:val="007C1835"/>
    <w:rsid w:val="007D07CC"/>
    <w:rsid w:val="007D0A1F"/>
    <w:rsid w:val="007D0B59"/>
    <w:rsid w:val="007D4B4B"/>
    <w:rsid w:val="007D50D7"/>
    <w:rsid w:val="007D7FB1"/>
    <w:rsid w:val="007E0340"/>
    <w:rsid w:val="007E067C"/>
    <w:rsid w:val="007E3D19"/>
    <w:rsid w:val="007E455E"/>
    <w:rsid w:val="007E47B9"/>
    <w:rsid w:val="007E4CAC"/>
    <w:rsid w:val="007E5F1E"/>
    <w:rsid w:val="007F3216"/>
    <w:rsid w:val="007F4EB9"/>
    <w:rsid w:val="007F76C0"/>
    <w:rsid w:val="00803226"/>
    <w:rsid w:val="0080434D"/>
    <w:rsid w:val="00806730"/>
    <w:rsid w:val="0080797A"/>
    <w:rsid w:val="00810B32"/>
    <w:rsid w:val="00810F1E"/>
    <w:rsid w:val="00810FA3"/>
    <w:rsid w:val="008175A7"/>
    <w:rsid w:val="008202EC"/>
    <w:rsid w:val="0082140D"/>
    <w:rsid w:val="00822062"/>
    <w:rsid w:val="00823CEA"/>
    <w:rsid w:val="008250A9"/>
    <w:rsid w:val="008428E0"/>
    <w:rsid w:val="00845175"/>
    <w:rsid w:val="008454F3"/>
    <w:rsid w:val="00847DCA"/>
    <w:rsid w:val="00851DFA"/>
    <w:rsid w:val="008533E6"/>
    <w:rsid w:val="008556E9"/>
    <w:rsid w:val="008647FB"/>
    <w:rsid w:val="00872641"/>
    <w:rsid w:val="00872770"/>
    <w:rsid w:val="008762C7"/>
    <w:rsid w:val="008764C7"/>
    <w:rsid w:val="00886C31"/>
    <w:rsid w:val="0089339F"/>
    <w:rsid w:val="00893AC5"/>
    <w:rsid w:val="0089526F"/>
    <w:rsid w:val="008A154A"/>
    <w:rsid w:val="008A35A5"/>
    <w:rsid w:val="008A6721"/>
    <w:rsid w:val="008A72E3"/>
    <w:rsid w:val="008C08BC"/>
    <w:rsid w:val="008C2805"/>
    <w:rsid w:val="008C5ADD"/>
    <w:rsid w:val="008C5C3F"/>
    <w:rsid w:val="008D72FA"/>
    <w:rsid w:val="008E1205"/>
    <w:rsid w:val="008F281C"/>
    <w:rsid w:val="008F3C62"/>
    <w:rsid w:val="00901B72"/>
    <w:rsid w:val="00910766"/>
    <w:rsid w:val="0091459E"/>
    <w:rsid w:val="009242C9"/>
    <w:rsid w:val="0092508B"/>
    <w:rsid w:val="00927123"/>
    <w:rsid w:val="0093141B"/>
    <w:rsid w:val="00932400"/>
    <w:rsid w:val="0093396E"/>
    <w:rsid w:val="009343AE"/>
    <w:rsid w:val="009430BB"/>
    <w:rsid w:val="009430EB"/>
    <w:rsid w:val="00943801"/>
    <w:rsid w:val="00950897"/>
    <w:rsid w:val="00950FC7"/>
    <w:rsid w:val="00951023"/>
    <w:rsid w:val="00952C9A"/>
    <w:rsid w:val="009569F4"/>
    <w:rsid w:val="009616E1"/>
    <w:rsid w:val="00962F7A"/>
    <w:rsid w:val="009657E7"/>
    <w:rsid w:val="0097046C"/>
    <w:rsid w:val="00975129"/>
    <w:rsid w:val="00982AFE"/>
    <w:rsid w:val="00982CB3"/>
    <w:rsid w:val="00982FB3"/>
    <w:rsid w:val="00984EA1"/>
    <w:rsid w:val="0099018E"/>
    <w:rsid w:val="0099260C"/>
    <w:rsid w:val="00992BA5"/>
    <w:rsid w:val="00996613"/>
    <w:rsid w:val="00996EA0"/>
    <w:rsid w:val="009A0674"/>
    <w:rsid w:val="009B1FE0"/>
    <w:rsid w:val="009B256F"/>
    <w:rsid w:val="009B627C"/>
    <w:rsid w:val="009C1199"/>
    <w:rsid w:val="009C13DC"/>
    <w:rsid w:val="009C1AB1"/>
    <w:rsid w:val="009C41A2"/>
    <w:rsid w:val="009D2271"/>
    <w:rsid w:val="009E4975"/>
    <w:rsid w:val="009E5999"/>
    <w:rsid w:val="009E747B"/>
    <w:rsid w:val="009E7E02"/>
    <w:rsid w:val="009F101A"/>
    <w:rsid w:val="009F10B3"/>
    <w:rsid w:val="009F17C9"/>
    <w:rsid w:val="009F774C"/>
    <w:rsid w:val="00A00759"/>
    <w:rsid w:val="00A05C53"/>
    <w:rsid w:val="00A06046"/>
    <w:rsid w:val="00A07B2F"/>
    <w:rsid w:val="00A138D7"/>
    <w:rsid w:val="00A14183"/>
    <w:rsid w:val="00A16E8A"/>
    <w:rsid w:val="00A223D0"/>
    <w:rsid w:val="00A22FF4"/>
    <w:rsid w:val="00A254BB"/>
    <w:rsid w:val="00A25612"/>
    <w:rsid w:val="00A40498"/>
    <w:rsid w:val="00A40DF1"/>
    <w:rsid w:val="00A41E46"/>
    <w:rsid w:val="00A46078"/>
    <w:rsid w:val="00A4798D"/>
    <w:rsid w:val="00A47FC6"/>
    <w:rsid w:val="00A502DA"/>
    <w:rsid w:val="00A5218A"/>
    <w:rsid w:val="00A5330A"/>
    <w:rsid w:val="00A54B8D"/>
    <w:rsid w:val="00A566C6"/>
    <w:rsid w:val="00A56D8B"/>
    <w:rsid w:val="00A57D27"/>
    <w:rsid w:val="00A60CEE"/>
    <w:rsid w:val="00A631E9"/>
    <w:rsid w:val="00A679CD"/>
    <w:rsid w:val="00A67BF5"/>
    <w:rsid w:val="00A8265C"/>
    <w:rsid w:val="00A831AA"/>
    <w:rsid w:val="00A86151"/>
    <w:rsid w:val="00A90847"/>
    <w:rsid w:val="00A90C86"/>
    <w:rsid w:val="00A939A8"/>
    <w:rsid w:val="00A945A1"/>
    <w:rsid w:val="00A954C7"/>
    <w:rsid w:val="00A96572"/>
    <w:rsid w:val="00AA21C4"/>
    <w:rsid w:val="00AA25FC"/>
    <w:rsid w:val="00AA33C4"/>
    <w:rsid w:val="00AA5954"/>
    <w:rsid w:val="00AA5B77"/>
    <w:rsid w:val="00AA7A0A"/>
    <w:rsid w:val="00AB2D89"/>
    <w:rsid w:val="00AB4ABD"/>
    <w:rsid w:val="00AC0123"/>
    <w:rsid w:val="00AC09C8"/>
    <w:rsid w:val="00AC6010"/>
    <w:rsid w:val="00AC656C"/>
    <w:rsid w:val="00AD3C01"/>
    <w:rsid w:val="00AD53CC"/>
    <w:rsid w:val="00AD7DF8"/>
    <w:rsid w:val="00AE04CB"/>
    <w:rsid w:val="00AE0B19"/>
    <w:rsid w:val="00AE1D0D"/>
    <w:rsid w:val="00AE339B"/>
    <w:rsid w:val="00AE3539"/>
    <w:rsid w:val="00B01675"/>
    <w:rsid w:val="00B03019"/>
    <w:rsid w:val="00B06DBF"/>
    <w:rsid w:val="00B07881"/>
    <w:rsid w:val="00B118E6"/>
    <w:rsid w:val="00B11CCC"/>
    <w:rsid w:val="00B15DF9"/>
    <w:rsid w:val="00B22869"/>
    <w:rsid w:val="00B228F3"/>
    <w:rsid w:val="00B23D70"/>
    <w:rsid w:val="00B307E1"/>
    <w:rsid w:val="00B31FAF"/>
    <w:rsid w:val="00B36E0F"/>
    <w:rsid w:val="00B47C6A"/>
    <w:rsid w:val="00B507DD"/>
    <w:rsid w:val="00B5196B"/>
    <w:rsid w:val="00B57801"/>
    <w:rsid w:val="00B6055D"/>
    <w:rsid w:val="00B623E4"/>
    <w:rsid w:val="00B640F8"/>
    <w:rsid w:val="00B6519F"/>
    <w:rsid w:val="00B65DBC"/>
    <w:rsid w:val="00B6607E"/>
    <w:rsid w:val="00B72C45"/>
    <w:rsid w:val="00B7417D"/>
    <w:rsid w:val="00B76855"/>
    <w:rsid w:val="00B80EE3"/>
    <w:rsid w:val="00B84ADC"/>
    <w:rsid w:val="00B94B3D"/>
    <w:rsid w:val="00B97E02"/>
    <w:rsid w:val="00BB3A90"/>
    <w:rsid w:val="00BB3BC8"/>
    <w:rsid w:val="00BD15F4"/>
    <w:rsid w:val="00BD29D6"/>
    <w:rsid w:val="00BD3FE8"/>
    <w:rsid w:val="00BD401A"/>
    <w:rsid w:val="00BD780E"/>
    <w:rsid w:val="00BE2FE3"/>
    <w:rsid w:val="00BE3770"/>
    <w:rsid w:val="00BE4659"/>
    <w:rsid w:val="00BE465E"/>
    <w:rsid w:val="00BF086E"/>
    <w:rsid w:val="00BF0E6F"/>
    <w:rsid w:val="00BF42D1"/>
    <w:rsid w:val="00BF61BD"/>
    <w:rsid w:val="00C01CC4"/>
    <w:rsid w:val="00C02037"/>
    <w:rsid w:val="00C04E4C"/>
    <w:rsid w:val="00C04F13"/>
    <w:rsid w:val="00C05344"/>
    <w:rsid w:val="00C05C3D"/>
    <w:rsid w:val="00C072C4"/>
    <w:rsid w:val="00C1175A"/>
    <w:rsid w:val="00C11F02"/>
    <w:rsid w:val="00C16302"/>
    <w:rsid w:val="00C22069"/>
    <w:rsid w:val="00C24E07"/>
    <w:rsid w:val="00C25438"/>
    <w:rsid w:val="00C304F5"/>
    <w:rsid w:val="00C31754"/>
    <w:rsid w:val="00C323EF"/>
    <w:rsid w:val="00C33EFD"/>
    <w:rsid w:val="00C42DBD"/>
    <w:rsid w:val="00C5087C"/>
    <w:rsid w:val="00C51D2F"/>
    <w:rsid w:val="00C51DB0"/>
    <w:rsid w:val="00C5387A"/>
    <w:rsid w:val="00C552FF"/>
    <w:rsid w:val="00C6189C"/>
    <w:rsid w:val="00C6252E"/>
    <w:rsid w:val="00C66DE2"/>
    <w:rsid w:val="00C7129F"/>
    <w:rsid w:val="00C739F8"/>
    <w:rsid w:val="00C74097"/>
    <w:rsid w:val="00C7456F"/>
    <w:rsid w:val="00C76041"/>
    <w:rsid w:val="00C767C1"/>
    <w:rsid w:val="00C76A0F"/>
    <w:rsid w:val="00C7720E"/>
    <w:rsid w:val="00C80E4E"/>
    <w:rsid w:val="00C83004"/>
    <w:rsid w:val="00C84317"/>
    <w:rsid w:val="00C85B00"/>
    <w:rsid w:val="00C861AF"/>
    <w:rsid w:val="00C926FE"/>
    <w:rsid w:val="00C9369E"/>
    <w:rsid w:val="00C9423D"/>
    <w:rsid w:val="00C96DEA"/>
    <w:rsid w:val="00CA1A09"/>
    <w:rsid w:val="00CA67A5"/>
    <w:rsid w:val="00CB0667"/>
    <w:rsid w:val="00CB273C"/>
    <w:rsid w:val="00CB7E9E"/>
    <w:rsid w:val="00CC0C0C"/>
    <w:rsid w:val="00CC0C3D"/>
    <w:rsid w:val="00CC1CBE"/>
    <w:rsid w:val="00CC60A4"/>
    <w:rsid w:val="00CC70F5"/>
    <w:rsid w:val="00CD3E29"/>
    <w:rsid w:val="00CE4794"/>
    <w:rsid w:val="00CE5FA2"/>
    <w:rsid w:val="00CF0281"/>
    <w:rsid w:val="00CF0C7C"/>
    <w:rsid w:val="00CF3B61"/>
    <w:rsid w:val="00CF77A9"/>
    <w:rsid w:val="00D00305"/>
    <w:rsid w:val="00D063C1"/>
    <w:rsid w:val="00D14924"/>
    <w:rsid w:val="00D14AB4"/>
    <w:rsid w:val="00D15552"/>
    <w:rsid w:val="00D165C6"/>
    <w:rsid w:val="00D20B54"/>
    <w:rsid w:val="00D232B3"/>
    <w:rsid w:val="00D23F5C"/>
    <w:rsid w:val="00D25392"/>
    <w:rsid w:val="00D254D1"/>
    <w:rsid w:val="00D32ABD"/>
    <w:rsid w:val="00D33A3C"/>
    <w:rsid w:val="00D342C9"/>
    <w:rsid w:val="00D34D9E"/>
    <w:rsid w:val="00D35648"/>
    <w:rsid w:val="00D4271C"/>
    <w:rsid w:val="00D45919"/>
    <w:rsid w:val="00D46A50"/>
    <w:rsid w:val="00D5039B"/>
    <w:rsid w:val="00D53BDE"/>
    <w:rsid w:val="00D53D74"/>
    <w:rsid w:val="00D54FEC"/>
    <w:rsid w:val="00D55BC5"/>
    <w:rsid w:val="00D609FA"/>
    <w:rsid w:val="00D64530"/>
    <w:rsid w:val="00D66559"/>
    <w:rsid w:val="00D66993"/>
    <w:rsid w:val="00D7057A"/>
    <w:rsid w:val="00D714CB"/>
    <w:rsid w:val="00D85F28"/>
    <w:rsid w:val="00D90BE2"/>
    <w:rsid w:val="00D92488"/>
    <w:rsid w:val="00D96727"/>
    <w:rsid w:val="00D97CA6"/>
    <w:rsid w:val="00D97E2D"/>
    <w:rsid w:val="00DB0D0A"/>
    <w:rsid w:val="00DB54E9"/>
    <w:rsid w:val="00DB5EA6"/>
    <w:rsid w:val="00DB642F"/>
    <w:rsid w:val="00DB7EB2"/>
    <w:rsid w:val="00DC007C"/>
    <w:rsid w:val="00DC1CCB"/>
    <w:rsid w:val="00DC4A55"/>
    <w:rsid w:val="00DC5A8C"/>
    <w:rsid w:val="00DD192B"/>
    <w:rsid w:val="00DD58E3"/>
    <w:rsid w:val="00DE2656"/>
    <w:rsid w:val="00DE5FA7"/>
    <w:rsid w:val="00DE5FC6"/>
    <w:rsid w:val="00DF4961"/>
    <w:rsid w:val="00DF49B6"/>
    <w:rsid w:val="00DF5DB8"/>
    <w:rsid w:val="00DF602C"/>
    <w:rsid w:val="00DF62C1"/>
    <w:rsid w:val="00DF7A03"/>
    <w:rsid w:val="00DF7D0E"/>
    <w:rsid w:val="00E008F8"/>
    <w:rsid w:val="00E06638"/>
    <w:rsid w:val="00E10B96"/>
    <w:rsid w:val="00E159B6"/>
    <w:rsid w:val="00E20529"/>
    <w:rsid w:val="00E22994"/>
    <w:rsid w:val="00E2318B"/>
    <w:rsid w:val="00E26B52"/>
    <w:rsid w:val="00E33252"/>
    <w:rsid w:val="00E35B42"/>
    <w:rsid w:val="00E424A8"/>
    <w:rsid w:val="00E44A00"/>
    <w:rsid w:val="00E509F0"/>
    <w:rsid w:val="00E54FFF"/>
    <w:rsid w:val="00E55757"/>
    <w:rsid w:val="00E62B25"/>
    <w:rsid w:val="00E66532"/>
    <w:rsid w:val="00E66C76"/>
    <w:rsid w:val="00E95C67"/>
    <w:rsid w:val="00E96B78"/>
    <w:rsid w:val="00EA193C"/>
    <w:rsid w:val="00EA445D"/>
    <w:rsid w:val="00EA50D8"/>
    <w:rsid w:val="00EA61FA"/>
    <w:rsid w:val="00EA77D8"/>
    <w:rsid w:val="00EB0CD3"/>
    <w:rsid w:val="00EB2E4A"/>
    <w:rsid w:val="00EB6DBA"/>
    <w:rsid w:val="00EB7701"/>
    <w:rsid w:val="00EC0021"/>
    <w:rsid w:val="00EC2E86"/>
    <w:rsid w:val="00EC3B28"/>
    <w:rsid w:val="00EC4912"/>
    <w:rsid w:val="00EC5F11"/>
    <w:rsid w:val="00EC6D32"/>
    <w:rsid w:val="00EC705B"/>
    <w:rsid w:val="00ED388D"/>
    <w:rsid w:val="00ED48D7"/>
    <w:rsid w:val="00ED5846"/>
    <w:rsid w:val="00ED5A81"/>
    <w:rsid w:val="00ED5BD9"/>
    <w:rsid w:val="00EE1BA7"/>
    <w:rsid w:val="00EE2BE3"/>
    <w:rsid w:val="00EF4692"/>
    <w:rsid w:val="00EF776B"/>
    <w:rsid w:val="00F00AF6"/>
    <w:rsid w:val="00F02C48"/>
    <w:rsid w:val="00F02F0D"/>
    <w:rsid w:val="00F0509B"/>
    <w:rsid w:val="00F05F71"/>
    <w:rsid w:val="00F077AE"/>
    <w:rsid w:val="00F10E0D"/>
    <w:rsid w:val="00F128DB"/>
    <w:rsid w:val="00F16487"/>
    <w:rsid w:val="00F2009B"/>
    <w:rsid w:val="00F273D3"/>
    <w:rsid w:val="00F32157"/>
    <w:rsid w:val="00F3278B"/>
    <w:rsid w:val="00F35DCD"/>
    <w:rsid w:val="00F41799"/>
    <w:rsid w:val="00F4637F"/>
    <w:rsid w:val="00F4640A"/>
    <w:rsid w:val="00F46F15"/>
    <w:rsid w:val="00F53E7E"/>
    <w:rsid w:val="00F61532"/>
    <w:rsid w:val="00F61BDD"/>
    <w:rsid w:val="00F663BE"/>
    <w:rsid w:val="00F66E34"/>
    <w:rsid w:val="00F67D2B"/>
    <w:rsid w:val="00F75CEA"/>
    <w:rsid w:val="00F75FB3"/>
    <w:rsid w:val="00F779F9"/>
    <w:rsid w:val="00F90827"/>
    <w:rsid w:val="00F90F69"/>
    <w:rsid w:val="00F915D4"/>
    <w:rsid w:val="00F919EF"/>
    <w:rsid w:val="00F96012"/>
    <w:rsid w:val="00F9750A"/>
    <w:rsid w:val="00F97D79"/>
    <w:rsid w:val="00FA1BE2"/>
    <w:rsid w:val="00FA1E83"/>
    <w:rsid w:val="00FA477F"/>
    <w:rsid w:val="00FA6226"/>
    <w:rsid w:val="00FA6352"/>
    <w:rsid w:val="00FB0C52"/>
    <w:rsid w:val="00FB2230"/>
    <w:rsid w:val="00FB2DCB"/>
    <w:rsid w:val="00FB4EE6"/>
    <w:rsid w:val="00FB7D0F"/>
    <w:rsid w:val="00FC0BE5"/>
    <w:rsid w:val="00FC6CC1"/>
    <w:rsid w:val="00FD32DB"/>
    <w:rsid w:val="00FD4E58"/>
    <w:rsid w:val="00FD583C"/>
    <w:rsid w:val="00FD6030"/>
    <w:rsid w:val="00FE5904"/>
    <w:rsid w:val="00FE6B22"/>
    <w:rsid w:val="00FF628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76A0F"/>
    <w:pPr>
      <w:overflowPunct w:val="0"/>
      <w:autoSpaceDE w:val="0"/>
      <w:autoSpaceDN w:val="0"/>
      <w:adjustRightInd w:val="0"/>
    </w:pPr>
    <w:rPr>
      <w:sz w:val="24"/>
      <w:szCs w:val="24"/>
      <w:lang w:eastAsia="en-US"/>
    </w:rPr>
  </w:style>
  <w:style w:type="paragraph" w:styleId="Antrat1">
    <w:name w:val="heading 1"/>
    <w:basedOn w:val="prastasis"/>
    <w:next w:val="prastasis"/>
    <w:link w:val="Antrat1Diagrama"/>
    <w:uiPriority w:val="99"/>
    <w:qFormat/>
    <w:rsid w:val="00C76A0F"/>
    <w:pPr>
      <w:keepNext/>
      <w:pageBreakBefore/>
      <w:overflowPunct/>
      <w:autoSpaceDE/>
      <w:autoSpaceDN/>
      <w:adjustRightInd/>
      <w:spacing w:after="120"/>
      <w:jc w:val="center"/>
      <w:outlineLvl w:val="0"/>
    </w:pPr>
    <w:rPr>
      <w:rFonts w:ascii="Cambria" w:hAnsi="Cambria"/>
      <w:b/>
      <w:bCs/>
      <w:kern w:val="32"/>
      <w:sz w:val="32"/>
      <w:szCs w:val="32"/>
    </w:rPr>
  </w:style>
  <w:style w:type="paragraph" w:styleId="Antrat2">
    <w:name w:val="heading 2"/>
    <w:basedOn w:val="prastasis"/>
    <w:next w:val="prastasis"/>
    <w:link w:val="Antrat2Diagrama"/>
    <w:uiPriority w:val="99"/>
    <w:qFormat/>
    <w:rsid w:val="00C76A0F"/>
    <w:pPr>
      <w:keepNext/>
      <w:spacing w:before="120"/>
      <w:jc w:val="center"/>
      <w:outlineLvl w:val="1"/>
    </w:pPr>
    <w:rPr>
      <w:rFonts w:ascii="Cambria" w:hAnsi="Cambria"/>
      <w:b/>
      <w:bCs/>
      <w:i/>
      <w:iCs/>
      <w:sz w:val="28"/>
      <w:szCs w:val="28"/>
    </w:rPr>
  </w:style>
  <w:style w:type="paragraph" w:styleId="Antrat3">
    <w:name w:val="heading 3"/>
    <w:basedOn w:val="prastasis"/>
    <w:next w:val="prastasis"/>
    <w:link w:val="Antrat3Diagrama"/>
    <w:uiPriority w:val="99"/>
    <w:qFormat/>
    <w:rsid w:val="00C76A0F"/>
    <w:pPr>
      <w:keepNext/>
      <w:overflowPunct/>
      <w:autoSpaceDE/>
      <w:autoSpaceDN/>
      <w:adjustRightInd/>
      <w:spacing w:before="240" w:after="60"/>
      <w:outlineLvl w:val="2"/>
    </w:pPr>
    <w:rPr>
      <w:rFonts w:ascii="Cambria" w:hAnsi="Cambria"/>
      <w:b/>
      <w:bCs/>
      <w:sz w:val="26"/>
      <w:szCs w:val="26"/>
    </w:rPr>
  </w:style>
  <w:style w:type="paragraph" w:styleId="Antrat4">
    <w:name w:val="heading 4"/>
    <w:basedOn w:val="prastasis"/>
    <w:next w:val="prastasis"/>
    <w:link w:val="Antrat4Diagrama"/>
    <w:uiPriority w:val="99"/>
    <w:qFormat/>
    <w:locked/>
    <w:rsid w:val="00996613"/>
    <w:pPr>
      <w:keepNext/>
      <w:keepLines/>
      <w:spacing w:before="200"/>
      <w:outlineLvl w:val="3"/>
    </w:pPr>
    <w:rPr>
      <w:rFonts w:ascii="Cambria" w:hAnsi="Cambria"/>
      <w:b/>
      <w:bCs/>
      <w:i/>
      <w:iCs/>
      <w:color w:val="4F81BD"/>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864B6"/>
    <w:rPr>
      <w:rFonts w:ascii="Cambria" w:hAnsi="Cambria" w:cs="Times New Roman"/>
      <w:b/>
      <w:kern w:val="32"/>
      <w:sz w:val="32"/>
      <w:lang w:eastAsia="en-US"/>
    </w:rPr>
  </w:style>
  <w:style w:type="character" w:customStyle="1" w:styleId="Antrat2Diagrama">
    <w:name w:val="Antraštė 2 Diagrama"/>
    <w:basedOn w:val="Numatytasispastraiposriftas"/>
    <w:link w:val="Antrat2"/>
    <w:uiPriority w:val="99"/>
    <w:locked/>
    <w:rsid w:val="004864B6"/>
    <w:rPr>
      <w:rFonts w:ascii="Cambria" w:hAnsi="Cambria" w:cs="Times New Roman"/>
      <w:b/>
      <w:i/>
      <w:sz w:val="28"/>
      <w:lang w:eastAsia="en-US"/>
    </w:rPr>
  </w:style>
  <w:style w:type="character" w:customStyle="1" w:styleId="Antrat3Diagrama">
    <w:name w:val="Antraštė 3 Diagrama"/>
    <w:basedOn w:val="Numatytasispastraiposriftas"/>
    <w:link w:val="Antrat3"/>
    <w:uiPriority w:val="99"/>
    <w:locked/>
    <w:rsid w:val="004864B6"/>
    <w:rPr>
      <w:rFonts w:ascii="Cambria" w:hAnsi="Cambria" w:cs="Times New Roman"/>
      <w:b/>
      <w:sz w:val="26"/>
      <w:lang w:eastAsia="en-US"/>
    </w:rPr>
  </w:style>
  <w:style w:type="character" w:customStyle="1" w:styleId="Antrat4Diagrama">
    <w:name w:val="Antraštė 4 Diagrama"/>
    <w:basedOn w:val="Numatytasispastraiposriftas"/>
    <w:link w:val="Antrat4"/>
    <w:uiPriority w:val="99"/>
    <w:locked/>
    <w:rsid w:val="00996613"/>
    <w:rPr>
      <w:rFonts w:ascii="Cambria" w:hAnsi="Cambria" w:cs="Times New Roman"/>
      <w:b/>
      <w:bCs/>
      <w:i/>
      <w:iCs/>
      <w:color w:val="4F81BD"/>
      <w:sz w:val="24"/>
      <w:szCs w:val="24"/>
      <w:lang w:eastAsia="en-US"/>
    </w:rPr>
  </w:style>
  <w:style w:type="paragraph" w:customStyle="1" w:styleId="Char1CharChar">
    <w:name w:val="Char1 Char Char"/>
    <w:basedOn w:val="prastasis"/>
    <w:uiPriority w:val="99"/>
    <w:rsid w:val="00C76A0F"/>
    <w:pPr>
      <w:overflowPunct/>
      <w:autoSpaceDE/>
      <w:autoSpaceDN/>
      <w:adjustRightInd/>
      <w:spacing w:after="160" w:line="240" w:lineRule="exact"/>
    </w:pPr>
    <w:rPr>
      <w:rFonts w:ascii="Verdana" w:hAnsi="Verdana" w:cs="Verdana"/>
      <w:sz w:val="20"/>
      <w:szCs w:val="20"/>
      <w:lang w:val="en-US" w:eastAsia="lt-LT"/>
    </w:rPr>
  </w:style>
  <w:style w:type="paragraph" w:customStyle="1" w:styleId="Numeruotas">
    <w:name w:val="Numeruotas"/>
    <w:basedOn w:val="prastasis"/>
    <w:uiPriority w:val="99"/>
    <w:rsid w:val="00C76A0F"/>
    <w:pPr>
      <w:numPr>
        <w:numId w:val="1"/>
      </w:numPr>
      <w:overflowPunct/>
      <w:autoSpaceDE/>
      <w:autoSpaceDN/>
      <w:adjustRightInd/>
      <w:spacing w:before="60"/>
      <w:jc w:val="both"/>
    </w:pPr>
  </w:style>
  <w:style w:type="paragraph" w:customStyle="1" w:styleId="StiliusAntrat3TimesNewRoman12ptPabraukimasPirmojieil">
    <w:name w:val="Stilius Antraštė 3 + Times New Roman 12 pt Pabraukimas Pirmoji eil..."/>
    <w:basedOn w:val="Antrat3"/>
    <w:uiPriority w:val="99"/>
    <w:rsid w:val="00C76A0F"/>
    <w:rPr>
      <w:rFonts w:ascii="Times New Roman" w:hAnsi="Times New Roman"/>
      <w:sz w:val="24"/>
      <w:szCs w:val="24"/>
      <w:u w:val="single"/>
    </w:rPr>
  </w:style>
  <w:style w:type="character" w:styleId="Hipersaitas">
    <w:name w:val="Hyperlink"/>
    <w:basedOn w:val="Numatytasispastraiposriftas"/>
    <w:uiPriority w:val="99"/>
    <w:rsid w:val="00C76A0F"/>
    <w:rPr>
      <w:rFonts w:cs="Times New Roman"/>
      <w:color w:val="0000FF"/>
      <w:u w:val="single"/>
    </w:rPr>
  </w:style>
  <w:style w:type="paragraph" w:styleId="Pagrindinistekstas">
    <w:name w:val="Body Text"/>
    <w:basedOn w:val="prastasis"/>
    <w:link w:val="PagrindinistekstasDiagrama"/>
    <w:uiPriority w:val="99"/>
    <w:rsid w:val="00C76A0F"/>
    <w:pPr>
      <w:overflowPunct/>
      <w:autoSpaceDE/>
      <w:autoSpaceDN/>
      <w:adjustRightInd/>
      <w:spacing w:line="360" w:lineRule="auto"/>
      <w:ind w:firstLine="1298"/>
    </w:pPr>
    <w:rPr>
      <w:sz w:val="20"/>
      <w:szCs w:val="20"/>
    </w:rPr>
  </w:style>
  <w:style w:type="character" w:customStyle="1" w:styleId="PagrindinistekstasDiagrama">
    <w:name w:val="Pagrindinis tekstas Diagrama"/>
    <w:basedOn w:val="Numatytasispastraiposriftas"/>
    <w:link w:val="Pagrindinistekstas"/>
    <w:uiPriority w:val="99"/>
    <w:locked/>
    <w:rsid w:val="004864B6"/>
    <w:rPr>
      <w:rFonts w:cs="Times New Roman"/>
      <w:sz w:val="20"/>
      <w:lang w:eastAsia="en-US"/>
    </w:rPr>
  </w:style>
  <w:style w:type="paragraph" w:customStyle="1" w:styleId="NormalParagraphStyle">
    <w:name w:val="NormalParagraphStyle"/>
    <w:basedOn w:val="prastasis"/>
    <w:uiPriority w:val="99"/>
    <w:rsid w:val="00C76A0F"/>
    <w:pPr>
      <w:suppressAutoHyphens/>
      <w:overflowPunct/>
      <w:spacing w:line="288" w:lineRule="auto"/>
      <w:textAlignment w:val="center"/>
    </w:pPr>
    <w:rPr>
      <w:color w:val="000000"/>
      <w:lang w:val="en-US" w:eastAsia="lt-LT"/>
    </w:rPr>
  </w:style>
  <w:style w:type="paragraph" w:customStyle="1" w:styleId="Preformatted">
    <w:name w:val="Preformatted"/>
    <w:basedOn w:val="prastasis"/>
    <w:uiPriority w:val="99"/>
    <w:rsid w:val="00C76A0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pPr>
    <w:rPr>
      <w:rFonts w:ascii="Courier New" w:hAnsi="Courier New" w:cs="Courier New"/>
      <w:sz w:val="20"/>
      <w:szCs w:val="20"/>
    </w:rPr>
  </w:style>
  <w:style w:type="paragraph" w:styleId="Antrats">
    <w:name w:val="header"/>
    <w:basedOn w:val="prastasis"/>
    <w:link w:val="AntratsDiagrama"/>
    <w:uiPriority w:val="99"/>
    <w:rsid w:val="00C76A0F"/>
    <w:pPr>
      <w:tabs>
        <w:tab w:val="center" w:pos="4819"/>
        <w:tab w:val="right" w:pos="9638"/>
      </w:tabs>
      <w:overflowPunct/>
      <w:autoSpaceDE/>
      <w:autoSpaceDN/>
      <w:adjustRightInd/>
    </w:pPr>
    <w:rPr>
      <w:sz w:val="20"/>
      <w:szCs w:val="20"/>
    </w:rPr>
  </w:style>
  <w:style w:type="character" w:customStyle="1" w:styleId="AntratsDiagrama">
    <w:name w:val="Antraštės Diagrama"/>
    <w:basedOn w:val="Numatytasispastraiposriftas"/>
    <w:link w:val="Antrats"/>
    <w:uiPriority w:val="99"/>
    <w:locked/>
    <w:rsid w:val="004864B6"/>
    <w:rPr>
      <w:rFonts w:cs="Times New Roman"/>
      <w:sz w:val="20"/>
      <w:lang w:eastAsia="en-US"/>
    </w:rPr>
  </w:style>
  <w:style w:type="paragraph" w:styleId="Porat">
    <w:name w:val="footer"/>
    <w:basedOn w:val="prastasis"/>
    <w:link w:val="PoratDiagrama"/>
    <w:uiPriority w:val="99"/>
    <w:rsid w:val="00C76A0F"/>
    <w:pPr>
      <w:tabs>
        <w:tab w:val="center" w:pos="4819"/>
        <w:tab w:val="right" w:pos="9638"/>
      </w:tabs>
      <w:overflowPunct/>
      <w:autoSpaceDE/>
      <w:autoSpaceDN/>
      <w:adjustRightInd/>
    </w:pPr>
    <w:rPr>
      <w:sz w:val="20"/>
      <w:szCs w:val="20"/>
    </w:rPr>
  </w:style>
  <w:style w:type="character" w:customStyle="1" w:styleId="PoratDiagrama">
    <w:name w:val="Poraštė Diagrama"/>
    <w:basedOn w:val="Numatytasispastraiposriftas"/>
    <w:link w:val="Porat"/>
    <w:uiPriority w:val="99"/>
    <w:locked/>
    <w:rsid w:val="004864B6"/>
    <w:rPr>
      <w:rFonts w:cs="Times New Roman"/>
      <w:sz w:val="20"/>
      <w:lang w:eastAsia="en-US"/>
    </w:rPr>
  </w:style>
  <w:style w:type="character" w:styleId="Puslapionumeris">
    <w:name w:val="page number"/>
    <w:basedOn w:val="Numatytasispastraiposriftas"/>
    <w:uiPriority w:val="99"/>
    <w:rsid w:val="00C76A0F"/>
    <w:rPr>
      <w:rFonts w:cs="Times New Roman"/>
    </w:rPr>
  </w:style>
  <w:style w:type="paragraph" w:customStyle="1" w:styleId="MAZAS">
    <w:name w:val="MAZAS"/>
    <w:basedOn w:val="prastasis"/>
    <w:uiPriority w:val="99"/>
    <w:rsid w:val="00C76A0F"/>
    <w:pPr>
      <w:suppressAutoHyphens/>
      <w:overflowPunct/>
      <w:spacing w:line="298" w:lineRule="auto"/>
      <w:ind w:firstLine="312"/>
      <w:jc w:val="both"/>
      <w:textAlignment w:val="center"/>
    </w:pPr>
    <w:rPr>
      <w:color w:val="000000"/>
      <w:sz w:val="8"/>
      <w:szCs w:val="8"/>
      <w:lang w:val="en-US" w:eastAsia="lt-LT"/>
    </w:rPr>
  </w:style>
  <w:style w:type="paragraph" w:customStyle="1" w:styleId="preformatted0">
    <w:name w:val="preformatted"/>
    <w:basedOn w:val="prastasis"/>
    <w:uiPriority w:val="99"/>
    <w:rsid w:val="00C76A0F"/>
    <w:pPr>
      <w:overflowPunct/>
      <w:autoSpaceDE/>
      <w:autoSpaceDN/>
      <w:adjustRightInd/>
      <w:snapToGrid w:val="0"/>
    </w:pPr>
    <w:rPr>
      <w:rFonts w:ascii="Courier New" w:hAnsi="Courier New" w:cs="Courier New"/>
      <w:sz w:val="20"/>
      <w:szCs w:val="20"/>
      <w:lang w:eastAsia="lt-LT"/>
    </w:rPr>
  </w:style>
  <w:style w:type="character" w:customStyle="1" w:styleId="msoins0">
    <w:name w:val="msoins"/>
    <w:uiPriority w:val="99"/>
    <w:rsid w:val="00C76A0F"/>
    <w:rPr>
      <w:color w:val="008080"/>
      <w:u w:val="single"/>
    </w:rPr>
  </w:style>
  <w:style w:type="paragraph" w:customStyle="1" w:styleId="normalparagraphstyle0">
    <w:name w:val="normalparagraphstyle"/>
    <w:basedOn w:val="prastasis"/>
    <w:uiPriority w:val="99"/>
    <w:rsid w:val="00C76A0F"/>
    <w:pPr>
      <w:overflowPunct/>
      <w:adjustRightInd/>
      <w:spacing w:line="288" w:lineRule="auto"/>
    </w:pPr>
    <w:rPr>
      <w:color w:val="000000"/>
      <w:lang w:eastAsia="lt-LT"/>
    </w:rPr>
  </w:style>
  <w:style w:type="paragraph" w:styleId="Pagrindinistekstas2">
    <w:name w:val="Body Text 2"/>
    <w:basedOn w:val="prastasis"/>
    <w:link w:val="Pagrindinistekstas2Diagrama"/>
    <w:uiPriority w:val="99"/>
    <w:rsid w:val="00C76A0F"/>
    <w:pPr>
      <w:spacing w:after="120" w:line="480" w:lineRule="auto"/>
      <w:textAlignment w:val="baseline"/>
    </w:pPr>
    <w:rPr>
      <w:sz w:val="20"/>
      <w:szCs w:val="20"/>
    </w:rPr>
  </w:style>
  <w:style w:type="character" w:customStyle="1" w:styleId="Pagrindinistekstas2Diagrama">
    <w:name w:val="Pagrindinis tekstas 2 Diagrama"/>
    <w:basedOn w:val="Numatytasispastraiposriftas"/>
    <w:link w:val="Pagrindinistekstas2"/>
    <w:uiPriority w:val="99"/>
    <w:locked/>
    <w:rsid w:val="004864B6"/>
    <w:rPr>
      <w:rFonts w:cs="Times New Roman"/>
      <w:sz w:val="20"/>
      <w:lang w:eastAsia="en-US"/>
    </w:rPr>
  </w:style>
  <w:style w:type="paragraph" w:customStyle="1" w:styleId="Char1CharChar1">
    <w:name w:val="Char1 Char Char1"/>
    <w:basedOn w:val="prastasis"/>
    <w:uiPriority w:val="99"/>
    <w:rsid w:val="00C76A0F"/>
    <w:pPr>
      <w:overflowPunct/>
      <w:autoSpaceDE/>
      <w:autoSpaceDN/>
      <w:adjustRightInd/>
      <w:spacing w:after="160" w:line="240" w:lineRule="exact"/>
    </w:pPr>
    <w:rPr>
      <w:rFonts w:ascii="Verdana" w:hAnsi="Verdana" w:cs="Verdana"/>
      <w:sz w:val="20"/>
      <w:szCs w:val="20"/>
      <w:lang w:val="en-US"/>
    </w:rPr>
  </w:style>
  <w:style w:type="paragraph" w:styleId="HTMLiankstoformatuotas">
    <w:name w:val="HTML Preformatted"/>
    <w:basedOn w:val="prastasis"/>
    <w:link w:val="HTMLiankstoformatuotasDiagrama"/>
    <w:uiPriority w:val="99"/>
    <w:rsid w:val="00803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locked/>
    <w:rsid w:val="00085113"/>
    <w:rPr>
      <w:rFonts w:ascii="Courier New" w:hAnsi="Courier New" w:cs="Times New Roman"/>
      <w:lang w:val="lt-LT" w:eastAsia="lt-LT"/>
    </w:rPr>
  </w:style>
  <w:style w:type="paragraph" w:customStyle="1" w:styleId="tactin">
    <w:name w:val="tactin"/>
    <w:basedOn w:val="prastasis"/>
    <w:uiPriority w:val="99"/>
    <w:rsid w:val="00C02037"/>
    <w:pPr>
      <w:overflowPunct/>
      <w:autoSpaceDE/>
      <w:autoSpaceDN/>
      <w:adjustRightInd/>
      <w:spacing w:before="100" w:beforeAutospacing="1" w:after="100" w:afterAutospacing="1"/>
    </w:pPr>
    <w:rPr>
      <w:lang w:eastAsia="lt-LT"/>
    </w:rPr>
  </w:style>
  <w:style w:type="character" w:styleId="Perirtashipersaitas">
    <w:name w:val="FollowedHyperlink"/>
    <w:basedOn w:val="Numatytasispastraiposriftas"/>
    <w:uiPriority w:val="99"/>
    <w:rsid w:val="00085113"/>
    <w:rPr>
      <w:rFonts w:cs="Times New Roman"/>
      <w:color w:val="800080"/>
      <w:u w:val="single"/>
    </w:rPr>
  </w:style>
  <w:style w:type="paragraph" w:styleId="Sraopastraipa">
    <w:name w:val="List Paragraph"/>
    <w:basedOn w:val="prastasis"/>
    <w:uiPriority w:val="99"/>
    <w:qFormat/>
    <w:rsid w:val="00085113"/>
    <w:pPr>
      <w:overflowPunct/>
      <w:autoSpaceDE/>
      <w:autoSpaceDN/>
      <w:adjustRightInd/>
      <w:ind w:left="1296"/>
    </w:pPr>
    <w:rPr>
      <w:rFonts w:eastAsia="SimSun"/>
      <w:lang w:val="en-US" w:eastAsia="zh-CN"/>
    </w:rPr>
  </w:style>
  <w:style w:type="paragraph" w:customStyle="1" w:styleId="statymopavad">
    <w:name w:val="?statymo pavad."/>
    <w:basedOn w:val="prastasis"/>
    <w:uiPriority w:val="99"/>
    <w:rsid w:val="00085113"/>
    <w:pPr>
      <w:overflowPunct/>
      <w:autoSpaceDE/>
      <w:autoSpaceDN/>
      <w:adjustRightInd/>
      <w:spacing w:line="360" w:lineRule="auto"/>
      <w:ind w:firstLine="720"/>
      <w:jc w:val="center"/>
    </w:pPr>
    <w:rPr>
      <w:rFonts w:ascii="TimesLT" w:eastAsia="TimesLT" w:cs="TimesLT"/>
      <w:caps/>
    </w:rPr>
  </w:style>
  <w:style w:type="paragraph" w:customStyle="1" w:styleId="DiagramaDiagrama1Diagrama">
    <w:name w:val="Diagrama Diagrama1 Diagrama"/>
    <w:basedOn w:val="prastasis"/>
    <w:uiPriority w:val="99"/>
    <w:rsid w:val="00085113"/>
    <w:pPr>
      <w:overflowPunct/>
      <w:autoSpaceDE/>
      <w:autoSpaceDN/>
      <w:adjustRightInd/>
      <w:spacing w:after="160" w:line="240" w:lineRule="exact"/>
    </w:pPr>
    <w:rPr>
      <w:rFonts w:ascii="Tahoma" w:hAnsi="Tahoma" w:cs="Tahoma"/>
      <w:sz w:val="20"/>
      <w:szCs w:val="20"/>
      <w:lang w:val="en-US"/>
    </w:rPr>
  </w:style>
  <w:style w:type="character" w:customStyle="1" w:styleId="LLCTekstas">
    <w:name w:val="LLCTekstas"/>
    <w:uiPriority w:val="99"/>
    <w:rsid w:val="00085113"/>
  </w:style>
  <w:style w:type="character" w:customStyle="1" w:styleId="DiagramaDiagrama1">
    <w:name w:val="Diagrama Diagrama1"/>
    <w:uiPriority w:val="99"/>
    <w:locked/>
    <w:rsid w:val="006419A6"/>
    <w:rPr>
      <w:rFonts w:ascii="Courier New" w:hAnsi="Courier New"/>
      <w:lang w:val="lt-LT" w:eastAsia="lt-LT"/>
    </w:rPr>
  </w:style>
  <w:style w:type="paragraph" w:customStyle="1" w:styleId="Default">
    <w:name w:val="Default"/>
    <w:uiPriority w:val="99"/>
    <w:rsid w:val="00A07B2F"/>
    <w:pPr>
      <w:autoSpaceDE w:val="0"/>
      <w:autoSpaceDN w:val="0"/>
      <w:adjustRightInd w:val="0"/>
    </w:pPr>
    <w:rPr>
      <w:color w:val="000000"/>
      <w:sz w:val="24"/>
      <w:szCs w:val="24"/>
    </w:rPr>
  </w:style>
  <w:style w:type="character" w:styleId="Grietas">
    <w:name w:val="Strong"/>
    <w:basedOn w:val="Numatytasispastraiposriftas"/>
    <w:uiPriority w:val="99"/>
    <w:qFormat/>
    <w:locked/>
    <w:rsid w:val="00160296"/>
    <w:rPr>
      <w:rFonts w:cs="Times New Roman"/>
      <w:b/>
    </w:rPr>
  </w:style>
  <w:style w:type="paragraph" w:styleId="Debesliotekstas">
    <w:name w:val="Balloon Text"/>
    <w:basedOn w:val="prastasis"/>
    <w:link w:val="DebesliotekstasDiagrama"/>
    <w:uiPriority w:val="99"/>
    <w:semiHidden/>
    <w:rsid w:val="00DB642F"/>
    <w:rPr>
      <w:rFonts w:ascii="Tahoma" w:hAnsi="Tahoma"/>
      <w:sz w:val="16"/>
      <w:szCs w:val="16"/>
    </w:rPr>
  </w:style>
  <w:style w:type="character" w:customStyle="1" w:styleId="DebesliotekstasDiagrama">
    <w:name w:val="Debesėlio tekstas Diagrama"/>
    <w:basedOn w:val="Numatytasispastraiposriftas"/>
    <w:link w:val="Debesliotekstas"/>
    <w:uiPriority w:val="99"/>
    <w:semiHidden/>
    <w:locked/>
    <w:rsid w:val="00DB642F"/>
    <w:rPr>
      <w:rFonts w:ascii="Tahoma" w:hAnsi="Tahoma" w:cs="Times New Roman"/>
      <w:sz w:val="16"/>
      <w:lang w:eastAsia="en-US"/>
    </w:rPr>
  </w:style>
  <w:style w:type="character" w:styleId="Emfaz">
    <w:name w:val="Emphasis"/>
    <w:basedOn w:val="Numatytasispastraiposriftas"/>
    <w:uiPriority w:val="99"/>
    <w:qFormat/>
    <w:locked/>
    <w:rsid w:val="001340B1"/>
    <w:rPr>
      <w:rFonts w:cs="Times New Roman"/>
      <w:i/>
    </w:rPr>
  </w:style>
  <w:style w:type="table" w:styleId="Lentelstinklelis">
    <w:name w:val="Table Grid"/>
    <w:basedOn w:val="prastojilentel"/>
    <w:uiPriority w:val="99"/>
    <w:locked/>
    <w:rsid w:val="006E59C8"/>
    <w:pPr>
      <w:ind w:firstLine="567"/>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ietosrezervavimoenklotekstas">
    <w:name w:val="Placeholder Text"/>
    <w:basedOn w:val="Numatytasispastraiposriftas"/>
    <w:uiPriority w:val="99"/>
    <w:rsid w:val="0082140D"/>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1852453424">
      <w:marLeft w:val="0"/>
      <w:marRight w:val="0"/>
      <w:marTop w:val="0"/>
      <w:marBottom w:val="0"/>
      <w:divBdr>
        <w:top w:val="none" w:sz="0" w:space="0" w:color="auto"/>
        <w:left w:val="none" w:sz="0" w:space="0" w:color="auto"/>
        <w:bottom w:val="none" w:sz="0" w:space="0" w:color="auto"/>
        <w:right w:val="none" w:sz="0" w:space="0" w:color="auto"/>
      </w:divBdr>
    </w:div>
    <w:div w:id="1852453428">
      <w:marLeft w:val="0"/>
      <w:marRight w:val="0"/>
      <w:marTop w:val="0"/>
      <w:marBottom w:val="0"/>
      <w:divBdr>
        <w:top w:val="none" w:sz="0" w:space="0" w:color="auto"/>
        <w:left w:val="none" w:sz="0" w:space="0" w:color="auto"/>
        <w:bottom w:val="none" w:sz="0" w:space="0" w:color="auto"/>
        <w:right w:val="none" w:sz="0" w:space="0" w:color="auto"/>
      </w:divBdr>
    </w:div>
    <w:div w:id="1852453431">
      <w:marLeft w:val="0"/>
      <w:marRight w:val="0"/>
      <w:marTop w:val="0"/>
      <w:marBottom w:val="0"/>
      <w:divBdr>
        <w:top w:val="none" w:sz="0" w:space="0" w:color="auto"/>
        <w:left w:val="none" w:sz="0" w:space="0" w:color="auto"/>
        <w:bottom w:val="none" w:sz="0" w:space="0" w:color="auto"/>
        <w:right w:val="none" w:sz="0" w:space="0" w:color="auto"/>
      </w:divBdr>
    </w:div>
    <w:div w:id="1852453432">
      <w:marLeft w:val="0"/>
      <w:marRight w:val="0"/>
      <w:marTop w:val="0"/>
      <w:marBottom w:val="0"/>
      <w:divBdr>
        <w:top w:val="none" w:sz="0" w:space="0" w:color="auto"/>
        <w:left w:val="none" w:sz="0" w:space="0" w:color="auto"/>
        <w:bottom w:val="none" w:sz="0" w:space="0" w:color="auto"/>
        <w:right w:val="none" w:sz="0" w:space="0" w:color="auto"/>
      </w:divBdr>
      <w:divsChild>
        <w:div w:id="1852453426">
          <w:marLeft w:val="0"/>
          <w:marRight w:val="0"/>
          <w:marTop w:val="0"/>
          <w:marBottom w:val="0"/>
          <w:divBdr>
            <w:top w:val="none" w:sz="0" w:space="0" w:color="auto"/>
            <w:left w:val="none" w:sz="0" w:space="0" w:color="auto"/>
            <w:bottom w:val="none" w:sz="0" w:space="0" w:color="auto"/>
            <w:right w:val="none" w:sz="0" w:space="0" w:color="auto"/>
          </w:divBdr>
          <w:divsChild>
            <w:div w:id="1852453427">
              <w:marLeft w:val="0"/>
              <w:marRight w:val="0"/>
              <w:marTop w:val="0"/>
              <w:marBottom w:val="0"/>
              <w:divBdr>
                <w:top w:val="none" w:sz="0" w:space="0" w:color="auto"/>
                <w:left w:val="none" w:sz="0" w:space="0" w:color="auto"/>
                <w:bottom w:val="none" w:sz="0" w:space="0" w:color="auto"/>
                <w:right w:val="none" w:sz="0" w:space="0" w:color="auto"/>
              </w:divBdr>
              <w:divsChild>
                <w:div w:id="1852453430">
                  <w:marLeft w:val="0"/>
                  <w:marRight w:val="0"/>
                  <w:marTop w:val="0"/>
                  <w:marBottom w:val="0"/>
                  <w:divBdr>
                    <w:top w:val="none" w:sz="0" w:space="0" w:color="auto"/>
                    <w:left w:val="none" w:sz="0" w:space="0" w:color="auto"/>
                    <w:bottom w:val="none" w:sz="0" w:space="0" w:color="auto"/>
                    <w:right w:val="none" w:sz="0" w:space="0" w:color="auto"/>
                  </w:divBdr>
                  <w:divsChild>
                    <w:div w:id="1852453429">
                      <w:marLeft w:val="0"/>
                      <w:marRight w:val="0"/>
                      <w:marTop w:val="0"/>
                      <w:marBottom w:val="0"/>
                      <w:divBdr>
                        <w:top w:val="none" w:sz="0" w:space="0" w:color="auto"/>
                        <w:left w:val="none" w:sz="0" w:space="0" w:color="auto"/>
                        <w:bottom w:val="none" w:sz="0" w:space="0" w:color="auto"/>
                        <w:right w:val="none" w:sz="0" w:space="0" w:color="auto"/>
                      </w:divBdr>
                      <w:divsChild>
                        <w:div w:id="18524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453433">
      <w:marLeft w:val="0"/>
      <w:marRight w:val="0"/>
      <w:marTop w:val="0"/>
      <w:marBottom w:val="0"/>
      <w:divBdr>
        <w:top w:val="none" w:sz="0" w:space="0" w:color="auto"/>
        <w:left w:val="none" w:sz="0" w:space="0" w:color="auto"/>
        <w:bottom w:val="none" w:sz="0" w:space="0" w:color="auto"/>
        <w:right w:val="none" w:sz="0" w:space="0" w:color="auto"/>
      </w:divBdr>
    </w:div>
    <w:div w:id="1852453434">
      <w:marLeft w:val="0"/>
      <w:marRight w:val="0"/>
      <w:marTop w:val="0"/>
      <w:marBottom w:val="0"/>
      <w:divBdr>
        <w:top w:val="none" w:sz="0" w:space="0" w:color="auto"/>
        <w:left w:val="none" w:sz="0" w:space="0" w:color="auto"/>
        <w:bottom w:val="none" w:sz="0" w:space="0" w:color="auto"/>
        <w:right w:val="none" w:sz="0" w:space="0" w:color="auto"/>
      </w:divBdr>
    </w:div>
    <w:div w:id="1852453435">
      <w:marLeft w:val="0"/>
      <w:marRight w:val="0"/>
      <w:marTop w:val="0"/>
      <w:marBottom w:val="0"/>
      <w:divBdr>
        <w:top w:val="none" w:sz="0" w:space="0" w:color="auto"/>
        <w:left w:val="none" w:sz="0" w:space="0" w:color="auto"/>
        <w:bottom w:val="none" w:sz="0" w:space="0" w:color="auto"/>
        <w:right w:val="none" w:sz="0" w:space="0" w:color="auto"/>
      </w:divBdr>
    </w:div>
    <w:div w:id="1852453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gegiai.l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2125</Words>
  <Characters>1212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Projektas</vt:lpstr>
    </vt:vector>
  </TitlesOfParts>
  <Company>Bluestone Lodge Pty Ltd</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Comp</dc:creator>
  <cp:lastModifiedBy>Comp</cp:lastModifiedBy>
  <cp:revision>2</cp:revision>
  <cp:lastPrinted>2024-06-14T07:10:00Z</cp:lastPrinted>
  <dcterms:created xsi:type="dcterms:W3CDTF">2024-07-01T05:40:00Z</dcterms:created>
  <dcterms:modified xsi:type="dcterms:W3CDTF">2024-07-01T05:40:00Z</dcterms:modified>
</cp:coreProperties>
</file>